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106" w:rsidRPr="00FC7A95" w:rsidRDefault="00E60106" w:rsidP="00327167">
      <w:pPr>
        <w:spacing w:after="0"/>
        <w:jc w:val="center"/>
        <w:rPr>
          <w:b/>
        </w:rPr>
      </w:pPr>
      <w:bookmarkStart w:id="0" w:name="_GoBack"/>
      <w:bookmarkEnd w:id="0"/>
      <w:r w:rsidRPr="00FC7A95">
        <w:rPr>
          <w:b/>
        </w:rPr>
        <w:t>STATE OF WASHINGTON</w:t>
      </w:r>
    </w:p>
    <w:p w:rsidR="00E60106" w:rsidRPr="00FC7A95" w:rsidRDefault="00E60106" w:rsidP="00327167">
      <w:pPr>
        <w:spacing w:after="0"/>
        <w:jc w:val="center"/>
        <w:rPr>
          <w:b/>
        </w:rPr>
      </w:pPr>
      <w:r w:rsidRPr="00FC7A95">
        <w:rPr>
          <w:b/>
        </w:rPr>
        <w:t>LONG-TERM CARE PARTNERSHIP POLICY CERTIFICATION FORM</w:t>
      </w:r>
    </w:p>
    <w:p w:rsidR="00807FFC" w:rsidRDefault="00807FFC" w:rsidP="00E60106">
      <w:pPr>
        <w:spacing w:after="120"/>
        <w:jc w:val="center"/>
        <w:rPr>
          <w:b/>
          <w:sz w:val="20"/>
          <w:szCs w:val="20"/>
        </w:rPr>
      </w:pPr>
    </w:p>
    <w:p w:rsidR="00807FFC" w:rsidRPr="00807FFC" w:rsidRDefault="00807FFC" w:rsidP="00807FFC">
      <w:pPr>
        <w:spacing w:after="120"/>
        <w:rPr>
          <w:b/>
          <w:sz w:val="20"/>
          <w:szCs w:val="20"/>
          <w:u w:val="single"/>
        </w:rPr>
      </w:pPr>
      <w:r w:rsidRPr="00807FFC">
        <w:rPr>
          <w:b/>
          <w:sz w:val="20"/>
          <w:szCs w:val="20"/>
          <w:u w:val="single"/>
        </w:rPr>
        <w:t>I.  DIRECTIONS</w:t>
      </w:r>
      <w:r w:rsidR="00E60106" w:rsidRPr="00807FFC">
        <w:rPr>
          <w:b/>
          <w:sz w:val="20"/>
          <w:szCs w:val="20"/>
          <w:u w:val="single"/>
        </w:rPr>
        <w:t xml:space="preserve">  </w:t>
      </w:r>
    </w:p>
    <w:p w:rsidR="00E60106" w:rsidRDefault="00E60106" w:rsidP="00807FFC">
      <w:pPr>
        <w:rPr>
          <w:sz w:val="20"/>
          <w:szCs w:val="20"/>
        </w:rPr>
      </w:pPr>
      <w:r w:rsidRPr="00807FFC">
        <w:rPr>
          <w:sz w:val="20"/>
          <w:szCs w:val="20"/>
        </w:rPr>
        <w:t xml:space="preserve">This certification must be completed and submitted with each long-term care policy or certificate that is intended to </w:t>
      </w:r>
      <w:r w:rsidR="00810A85" w:rsidRPr="00807FFC">
        <w:rPr>
          <w:sz w:val="20"/>
          <w:szCs w:val="20"/>
        </w:rPr>
        <w:t xml:space="preserve">qualify under the Washington State Long-Term Care Insurance Partnership Program.  The certification must be signed by an </w:t>
      </w:r>
      <w:r w:rsidR="00ED22AF">
        <w:rPr>
          <w:sz w:val="20"/>
          <w:szCs w:val="20"/>
        </w:rPr>
        <w:t>officer</w:t>
      </w:r>
      <w:r w:rsidR="00810A85" w:rsidRPr="00807FFC">
        <w:rPr>
          <w:sz w:val="20"/>
          <w:szCs w:val="20"/>
        </w:rPr>
        <w:t xml:space="preserve"> of the </w:t>
      </w:r>
      <w:r w:rsidR="0011379A">
        <w:rPr>
          <w:sz w:val="20"/>
          <w:szCs w:val="20"/>
        </w:rPr>
        <w:t>issuer</w:t>
      </w:r>
      <w:r w:rsidR="00810A85" w:rsidRPr="00807FFC">
        <w:rPr>
          <w:sz w:val="20"/>
          <w:szCs w:val="20"/>
        </w:rPr>
        <w:t xml:space="preserve"> with authority to bind the </w:t>
      </w:r>
      <w:r w:rsidR="0011379A">
        <w:rPr>
          <w:sz w:val="20"/>
          <w:szCs w:val="20"/>
        </w:rPr>
        <w:t>issuer</w:t>
      </w:r>
      <w:r w:rsidR="00810A85" w:rsidRPr="00807FFC">
        <w:rPr>
          <w:sz w:val="20"/>
          <w:szCs w:val="20"/>
        </w:rPr>
        <w:t>.  A separate certification must be completed for each policy or certificate.</w:t>
      </w:r>
    </w:p>
    <w:p w:rsidR="00810A85" w:rsidRDefault="00740874" w:rsidP="00740874">
      <w:pPr>
        <w:rPr>
          <w:sz w:val="20"/>
          <w:szCs w:val="20"/>
        </w:rPr>
      </w:pPr>
      <w:r>
        <w:rPr>
          <w:sz w:val="20"/>
          <w:szCs w:val="20"/>
        </w:rPr>
        <w:t xml:space="preserve">An </w:t>
      </w:r>
      <w:r w:rsidR="0011379A">
        <w:rPr>
          <w:sz w:val="20"/>
          <w:szCs w:val="20"/>
        </w:rPr>
        <w:t>issuer</w:t>
      </w:r>
      <w:r>
        <w:rPr>
          <w:sz w:val="20"/>
          <w:szCs w:val="20"/>
        </w:rPr>
        <w:t xml:space="preserve"> may request certification of a policy or certificate which has been previously approved by the Office of the Insurance Commissioner, or request certification of a new policy or certificate.  No</w:t>
      </w:r>
      <w:r w:rsidR="00810A85">
        <w:rPr>
          <w:sz w:val="20"/>
          <w:szCs w:val="20"/>
        </w:rPr>
        <w:t xml:space="preserve"> long-term care policy or certificate may be issued i</w:t>
      </w:r>
      <w:r w:rsidR="00807FFC">
        <w:rPr>
          <w:sz w:val="20"/>
          <w:szCs w:val="20"/>
        </w:rPr>
        <w:t>n the state of Washington as a P</w:t>
      </w:r>
      <w:r w:rsidR="00ED22AF">
        <w:rPr>
          <w:sz w:val="20"/>
          <w:szCs w:val="20"/>
        </w:rPr>
        <w:t>artnership P</w:t>
      </w:r>
      <w:r w:rsidR="00946534">
        <w:rPr>
          <w:sz w:val="20"/>
          <w:szCs w:val="20"/>
        </w:rPr>
        <w:t>olicy</w:t>
      </w:r>
      <w:r w:rsidR="00810A85">
        <w:rPr>
          <w:sz w:val="20"/>
          <w:szCs w:val="20"/>
        </w:rPr>
        <w:t xml:space="preserve"> or certificate unless and until this Certification has been submitted to the Office of the Insurance Commissioner and the policy or certificate has been approved.</w:t>
      </w:r>
    </w:p>
    <w:p w:rsidR="00810A85" w:rsidRPr="00807FFC" w:rsidRDefault="00810A85" w:rsidP="00E60106">
      <w:pPr>
        <w:spacing w:after="120"/>
        <w:rPr>
          <w:b/>
          <w:caps/>
          <w:sz w:val="20"/>
          <w:szCs w:val="20"/>
          <w:u w:val="single"/>
        </w:rPr>
      </w:pPr>
      <w:r w:rsidRPr="00807FFC">
        <w:rPr>
          <w:b/>
          <w:caps/>
          <w:sz w:val="20"/>
          <w:szCs w:val="20"/>
          <w:u w:val="single"/>
        </w:rPr>
        <w:t>II. Certification</w:t>
      </w:r>
      <w:r w:rsidR="00ED22AF">
        <w:rPr>
          <w:b/>
          <w:caps/>
          <w:sz w:val="20"/>
          <w:szCs w:val="20"/>
          <w:u w:val="single"/>
        </w:rPr>
        <w:t xml:space="preserve"> PROCESS</w:t>
      </w:r>
    </w:p>
    <w:p w:rsidR="009E680C" w:rsidRDefault="00290550">
      <w:pPr>
        <w:rPr>
          <w:sz w:val="20"/>
          <w:szCs w:val="20"/>
        </w:rPr>
      </w:pPr>
      <w:r>
        <w:rPr>
          <w:sz w:val="20"/>
          <w:szCs w:val="20"/>
        </w:rPr>
        <w:t xml:space="preserve">Pursuant to Section 1917 of the Social Security Act and </w:t>
      </w:r>
      <w:r w:rsidR="003155AD">
        <w:rPr>
          <w:sz w:val="20"/>
          <w:szCs w:val="20"/>
        </w:rPr>
        <w:t>c</w:t>
      </w:r>
      <w:r>
        <w:rPr>
          <w:sz w:val="20"/>
          <w:szCs w:val="20"/>
        </w:rPr>
        <w:t>hapter 48.85</w:t>
      </w:r>
      <w:r w:rsidR="003155AD">
        <w:rPr>
          <w:sz w:val="20"/>
          <w:szCs w:val="20"/>
        </w:rPr>
        <w:t xml:space="preserve"> RCW</w:t>
      </w:r>
      <w:r>
        <w:rPr>
          <w:sz w:val="20"/>
          <w:szCs w:val="20"/>
        </w:rPr>
        <w:t>, the State of Washington has implemented a Long-Term Care Insurance Partnership Program.  Unde</w:t>
      </w:r>
      <w:r w:rsidR="00807FFC">
        <w:rPr>
          <w:sz w:val="20"/>
          <w:szCs w:val="20"/>
        </w:rPr>
        <w:t>r this program, a person receiv</w:t>
      </w:r>
      <w:r>
        <w:rPr>
          <w:sz w:val="20"/>
          <w:szCs w:val="20"/>
        </w:rPr>
        <w:t>ing benefits under a qualified Long-Term Care Insurance Partnership Policy (“Partnership Policy”) may be entitled to have assets equivalent to the benefits received under the Partnership Policy disregarded for the purpose of determining Medicaid Eligibility</w:t>
      </w:r>
    </w:p>
    <w:p w:rsidR="00290550" w:rsidRDefault="00290550">
      <w:pPr>
        <w:rPr>
          <w:sz w:val="20"/>
          <w:szCs w:val="20"/>
        </w:rPr>
      </w:pPr>
      <w:r>
        <w:rPr>
          <w:sz w:val="20"/>
          <w:szCs w:val="20"/>
        </w:rPr>
        <w:t>The Washington State Insurance Commissioner may certify that long-term care insurance policies (including certificates issued under a group insurance contract) meet certain consumer protection requirements</w:t>
      </w:r>
      <w:r w:rsidR="00807FFC">
        <w:rPr>
          <w:sz w:val="20"/>
          <w:szCs w:val="20"/>
        </w:rPr>
        <w:t xml:space="preserve"> required of Partnership Policies</w:t>
      </w:r>
      <w:r>
        <w:rPr>
          <w:sz w:val="20"/>
          <w:szCs w:val="20"/>
        </w:rPr>
        <w:t xml:space="preserve">.  These requirements are set forth in Section 1917 (b) (5) </w:t>
      </w:r>
      <w:r w:rsidR="00807FFC">
        <w:rPr>
          <w:sz w:val="20"/>
          <w:szCs w:val="20"/>
        </w:rPr>
        <w:t>(A</w:t>
      </w:r>
      <w:r>
        <w:rPr>
          <w:sz w:val="20"/>
          <w:szCs w:val="20"/>
        </w:rPr>
        <w:t>) of the Social Security Act (42 U.S.C. 1396 (b) (5) (A)</w:t>
      </w:r>
      <w:r w:rsidR="00ED22AF">
        <w:rPr>
          <w:sz w:val="20"/>
          <w:szCs w:val="20"/>
        </w:rPr>
        <w:t xml:space="preserve">) </w:t>
      </w:r>
      <w:r>
        <w:rPr>
          <w:sz w:val="20"/>
          <w:szCs w:val="20"/>
        </w:rPr>
        <w:t>and principally in</w:t>
      </w:r>
      <w:r w:rsidR="00AF67C3">
        <w:rPr>
          <w:sz w:val="20"/>
          <w:szCs w:val="20"/>
        </w:rPr>
        <w:t>clude certain specified provis</w:t>
      </w:r>
      <w:r w:rsidR="00ED22AF">
        <w:rPr>
          <w:sz w:val="20"/>
          <w:szCs w:val="20"/>
        </w:rPr>
        <w:t>ions of the Long-T</w:t>
      </w:r>
      <w:r>
        <w:rPr>
          <w:sz w:val="20"/>
          <w:szCs w:val="20"/>
        </w:rPr>
        <w:t xml:space="preserve">erm Care Insurance Model Regulation and Long-Term </w:t>
      </w:r>
      <w:r w:rsidR="003155AD">
        <w:rPr>
          <w:sz w:val="20"/>
          <w:szCs w:val="20"/>
        </w:rPr>
        <w:t xml:space="preserve">Care </w:t>
      </w:r>
      <w:r>
        <w:rPr>
          <w:sz w:val="20"/>
          <w:szCs w:val="20"/>
        </w:rPr>
        <w:t>Insurance Model Act promulgated by the National Association of Insurance Commissioners</w:t>
      </w:r>
      <w:r w:rsidR="00807FFC">
        <w:rPr>
          <w:sz w:val="20"/>
          <w:szCs w:val="20"/>
        </w:rPr>
        <w:t xml:space="preserve"> (NAIC)</w:t>
      </w:r>
      <w:r>
        <w:rPr>
          <w:sz w:val="20"/>
          <w:szCs w:val="20"/>
        </w:rPr>
        <w:t>.  Applicable sections of the Model Act</w:t>
      </w:r>
      <w:r w:rsidR="000F41F7">
        <w:rPr>
          <w:sz w:val="20"/>
          <w:szCs w:val="20"/>
        </w:rPr>
        <w:t xml:space="preserve"> </w:t>
      </w:r>
      <w:r>
        <w:rPr>
          <w:sz w:val="20"/>
          <w:szCs w:val="20"/>
        </w:rPr>
        <w:t xml:space="preserve">may be found in </w:t>
      </w:r>
      <w:r w:rsidR="003155AD">
        <w:rPr>
          <w:sz w:val="20"/>
          <w:szCs w:val="20"/>
        </w:rPr>
        <w:t xml:space="preserve">chapter </w:t>
      </w:r>
      <w:r>
        <w:rPr>
          <w:sz w:val="20"/>
          <w:szCs w:val="20"/>
        </w:rPr>
        <w:t>48.83</w:t>
      </w:r>
      <w:r w:rsidR="003155AD">
        <w:rPr>
          <w:sz w:val="20"/>
          <w:szCs w:val="20"/>
        </w:rPr>
        <w:t xml:space="preserve"> RCW</w:t>
      </w:r>
      <w:r>
        <w:rPr>
          <w:sz w:val="20"/>
          <w:szCs w:val="20"/>
        </w:rPr>
        <w:t xml:space="preserve"> and applicable sections of the Model Regulation may be found in </w:t>
      </w:r>
      <w:r w:rsidR="003155AD">
        <w:rPr>
          <w:sz w:val="20"/>
          <w:szCs w:val="20"/>
        </w:rPr>
        <w:t xml:space="preserve">chapter </w:t>
      </w:r>
      <w:r>
        <w:rPr>
          <w:sz w:val="20"/>
          <w:szCs w:val="20"/>
        </w:rPr>
        <w:t>284-83</w:t>
      </w:r>
      <w:r w:rsidR="003155AD">
        <w:rPr>
          <w:sz w:val="20"/>
          <w:szCs w:val="20"/>
        </w:rPr>
        <w:t xml:space="preserve"> WAC</w:t>
      </w:r>
      <w:r>
        <w:rPr>
          <w:sz w:val="20"/>
          <w:szCs w:val="20"/>
        </w:rPr>
        <w:t>.</w:t>
      </w:r>
    </w:p>
    <w:p w:rsidR="00290550" w:rsidRDefault="00AF67C3">
      <w:pPr>
        <w:rPr>
          <w:sz w:val="20"/>
          <w:szCs w:val="20"/>
        </w:rPr>
      </w:pPr>
      <w:r>
        <w:rPr>
          <w:sz w:val="20"/>
          <w:szCs w:val="20"/>
        </w:rPr>
        <w:t>To determine compliance with the consumer protection requirements applicable to Partnership Policies, the</w:t>
      </w:r>
      <w:r w:rsidR="00ED22AF">
        <w:rPr>
          <w:sz w:val="20"/>
          <w:szCs w:val="20"/>
        </w:rPr>
        <w:t xml:space="preserve"> Commissioner</w:t>
      </w:r>
      <w:r>
        <w:rPr>
          <w:sz w:val="20"/>
          <w:szCs w:val="20"/>
        </w:rPr>
        <w:t xml:space="preserve"> may rely upon a certification made on behalf of an </w:t>
      </w:r>
      <w:r w:rsidR="0011379A">
        <w:rPr>
          <w:sz w:val="20"/>
          <w:szCs w:val="20"/>
        </w:rPr>
        <w:t>issuer</w:t>
      </w:r>
      <w:r>
        <w:rPr>
          <w:sz w:val="20"/>
          <w:szCs w:val="20"/>
        </w:rPr>
        <w:t xml:space="preserve"> that a policy or certificate meets all such necessary requirements.  A</w:t>
      </w:r>
      <w:r w:rsidR="0011379A">
        <w:rPr>
          <w:sz w:val="20"/>
          <w:szCs w:val="20"/>
        </w:rPr>
        <w:t>n issuer</w:t>
      </w:r>
      <w:r>
        <w:rPr>
          <w:sz w:val="20"/>
          <w:szCs w:val="20"/>
        </w:rPr>
        <w:t xml:space="preserve"> wishing to have a long-term care insurance policy certified by the Commissioner as meeting the requirements for treatment as a Partnership Policy must fully and accurately comp</w:t>
      </w:r>
      <w:r w:rsidR="00ED22AF">
        <w:rPr>
          <w:sz w:val="20"/>
          <w:szCs w:val="20"/>
        </w:rPr>
        <w:t>lete this Policy Certification F</w:t>
      </w:r>
      <w:r>
        <w:rPr>
          <w:sz w:val="20"/>
          <w:szCs w:val="20"/>
        </w:rPr>
        <w:t>orm.  The certification must be made by an office</w:t>
      </w:r>
      <w:r w:rsidR="00ED22AF">
        <w:rPr>
          <w:sz w:val="20"/>
          <w:szCs w:val="20"/>
        </w:rPr>
        <w:t>r</w:t>
      </w:r>
      <w:r>
        <w:rPr>
          <w:sz w:val="20"/>
          <w:szCs w:val="20"/>
        </w:rPr>
        <w:t xml:space="preserve"> of the </w:t>
      </w:r>
      <w:r w:rsidR="0011379A">
        <w:rPr>
          <w:sz w:val="20"/>
          <w:szCs w:val="20"/>
        </w:rPr>
        <w:t>issuer</w:t>
      </w:r>
      <w:r>
        <w:rPr>
          <w:sz w:val="20"/>
          <w:szCs w:val="20"/>
        </w:rPr>
        <w:t xml:space="preserve"> having the authority to bind the </w:t>
      </w:r>
      <w:r w:rsidR="0011379A">
        <w:rPr>
          <w:sz w:val="20"/>
          <w:szCs w:val="20"/>
        </w:rPr>
        <w:t>issuer</w:t>
      </w:r>
      <w:r>
        <w:rPr>
          <w:sz w:val="20"/>
          <w:szCs w:val="20"/>
        </w:rPr>
        <w:t xml:space="preserve"> and full contact information for the certifying officer must be provided.  A copy of a</w:t>
      </w:r>
      <w:r w:rsidR="00ED22AF">
        <w:rPr>
          <w:sz w:val="20"/>
          <w:szCs w:val="20"/>
        </w:rPr>
        <w:t>ny certification issued by the C</w:t>
      </w:r>
      <w:r>
        <w:rPr>
          <w:sz w:val="20"/>
          <w:szCs w:val="20"/>
        </w:rPr>
        <w:t xml:space="preserve">ommissioner in reliance upon this form will be provided to the person identified as the </w:t>
      </w:r>
      <w:r w:rsidR="0011379A">
        <w:rPr>
          <w:sz w:val="20"/>
          <w:szCs w:val="20"/>
        </w:rPr>
        <w:t>issuer</w:t>
      </w:r>
      <w:r w:rsidR="00ED22AF">
        <w:rPr>
          <w:sz w:val="20"/>
          <w:szCs w:val="20"/>
        </w:rPr>
        <w:t xml:space="preserve"> </w:t>
      </w:r>
      <w:r>
        <w:rPr>
          <w:sz w:val="20"/>
          <w:szCs w:val="20"/>
        </w:rPr>
        <w:t xml:space="preserve">contact </w:t>
      </w:r>
      <w:r w:rsidR="00ED22AF">
        <w:rPr>
          <w:sz w:val="20"/>
          <w:szCs w:val="20"/>
        </w:rPr>
        <w:t>as listed in this</w:t>
      </w:r>
      <w:r>
        <w:rPr>
          <w:sz w:val="20"/>
          <w:szCs w:val="20"/>
        </w:rPr>
        <w:t xml:space="preserve"> form.</w:t>
      </w:r>
    </w:p>
    <w:p w:rsidR="00AF67C3" w:rsidRPr="00AF67C3" w:rsidRDefault="00AF67C3">
      <w:pPr>
        <w:rPr>
          <w:b/>
          <w:sz w:val="20"/>
          <w:szCs w:val="20"/>
        </w:rPr>
      </w:pPr>
      <w:r w:rsidRPr="00AF67C3">
        <w:rPr>
          <w:b/>
          <w:sz w:val="20"/>
          <w:szCs w:val="20"/>
        </w:rPr>
        <w:t xml:space="preserve">By submitting this form, you are certifying that the information contained herein is complete and accurate.  Any inaccuracies in the information you provide on this form may result in a withdrawal of any certification made by the Commissioner in reliance on this form, retroactive correction of the policy to conform to certification requirements, disapproval of the policy for use in Washington and administrative sanctions against the </w:t>
      </w:r>
      <w:r w:rsidR="0011379A">
        <w:rPr>
          <w:b/>
          <w:sz w:val="20"/>
          <w:szCs w:val="20"/>
        </w:rPr>
        <w:t>issuer</w:t>
      </w:r>
      <w:r w:rsidRPr="00AF67C3">
        <w:rPr>
          <w:b/>
          <w:sz w:val="20"/>
          <w:szCs w:val="20"/>
        </w:rPr>
        <w:t xml:space="preserve"> on whose behalf the form is submitted.  Therefore, it is essential that you carefully review the information set forth on this form for accuracy.</w:t>
      </w:r>
    </w:p>
    <w:p w:rsidR="00CE0204" w:rsidRDefault="00CE0204">
      <w:pPr>
        <w:rPr>
          <w:b/>
          <w:sz w:val="20"/>
          <w:szCs w:val="20"/>
          <w:u w:val="single"/>
        </w:rPr>
      </w:pPr>
    </w:p>
    <w:p w:rsidR="00290550" w:rsidRPr="00FC7A95" w:rsidRDefault="00807FFC">
      <w:pPr>
        <w:rPr>
          <w:b/>
          <w:sz w:val="20"/>
          <w:szCs w:val="20"/>
          <w:u w:val="single"/>
        </w:rPr>
      </w:pPr>
      <w:r w:rsidRPr="00FC7A95">
        <w:rPr>
          <w:b/>
          <w:sz w:val="20"/>
          <w:szCs w:val="20"/>
          <w:u w:val="single"/>
        </w:rPr>
        <w:lastRenderedPageBreak/>
        <w:t>III. GENERAL INFORMATION</w:t>
      </w:r>
    </w:p>
    <w:tbl>
      <w:tblPr>
        <w:tblStyle w:val="TableGrid"/>
        <w:tblW w:w="0" w:type="auto"/>
        <w:tblLook w:val="04A0" w:firstRow="1" w:lastRow="0" w:firstColumn="1" w:lastColumn="0" w:noHBand="0" w:noVBand="1"/>
      </w:tblPr>
      <w:tblGrid>
        <w:gridCol w:w="4553"/>
        <w:gridCol w:w="1573"/>
        <w:gridCol w:w="522"/>
        <w:gridCol w:w="1159"/>
        <w:gridCol w:w="1769"/>
      </w:tblGrid>
      <w:tr w:rsidR="0081121A" w:rsidTr="0081121A">
        <w:trPr>
          <w:trHeight w:val="611"/>
        </w:trPr>
        <w:tc>
          <w:tcPr>
            <w:tcW w:w="9576" w:type="dxa"/>
            <w:gridSpan w:val="5"/>
          </w:tcPr>
          <w:p w:rsidR="0081121A" w:rsidRPr="0081121A" w:rsidRDefault="0081121A" w:rsidP="0081121A">
            <w:pPr>
              <w:rPr>
                <w:sz w:val="20"/>
                <w:szCs w:val="20"/>
                <w:vertAlign w:val="subscript"/>
              </w:rPr>
            </w:pPr>
            <w:r w:rsidRPr="0081121A">
              <w:rPr>
                <w:sz w:val="20"/>
                <w:szCs w:val="20"/>
                <w:vertAlign w:val="subscript"/>
              </w:rPr>
              <w:t xml:space="preserve">Name of </w:t>
            </w:r>
            <w:r w:rsidR="0011379A">
              <w:rPr>
                <w:sz w:val="20"/>
                <w:szCs w:val="20"/>
                <w:vertAlign w:val="subscript"/>
              </w:rPr>
              <w:t>Issuer</w:t>
            </w:r>
          </w:p>
          <w:p w:rsidR="0081121A" w:rsidRDefault="0081121A" w:rsidP="0081121A">
            <w:pPr>
              <w:rPr>
                <w:sz w:val="20"/>
                <w:szCs w:val="20"/>
              </w:rPr>
            </w:pPr>
          </w:p>
        </w:tc>
      </w:tr>
      <w:tr w:rsidR="0081121A" w:rsidTr="00CE0204">
        <w:trPr>
          <w:trHeight w:val="611"/>
        </w:trPr>
        <w:tc>
          <w:tcPr>
            <w:tcW w:w="4553" w:type="dxa"/>
          </w:tcPr>
          <w:p w:rsidR="0081121A" w:rsidRPr="0081121A" w:rsidRDefault="0081121A" w:rsidP="0081121A">
            <w:pPr>
              <w:rPr>
                <w:sz w:val="20"/>
                <w:szCs w:val="20"/>
                <w:vertAlign w:val="subscript"/>
              </w:rPr>
            </w:pPr>
            <w:r w:rsidRPr="0081121A">
              <w:rPr>
                <w:sz w:val="20"/>
                <w:szCs w:val="20"/>
                <w:vertAlign w:val="subscript"/>
              </w:rPr>
              <w:t>Address</w:t>
            </w:r>
          </w:p>
          <w:p w:rsidR="0081121A" w:rsidRPr="0081121A" w:rsidRDefault="0081121A" w:rsidP="0081121A">
            <w:pPr>
              <w:rPr>
                <w:sz w:val="20"/>
                <w:szCs w:val="20"/>
                <w:vertAlign w:val="subscript"/>
              </w:rPr>
            </w:pPr>
          </w:p>
        </w:tc>
        <w:tc>
          <w:tcPr>
            <w:tcW w:w="2095" w:type="dxa"/>
            <w:gridSpan w:val="2"/>
          </w:tcPr>
          <w:p w:rsidR="0081121A" w:rsidRPr="0081121A" w:rsidRDefault="0081121A" w:rsidP="0081121A">
            <w:pPr>
              <w:rPr>
                <w:sz w:val="20"/>
                <w:szCs w:val="20"/>
                <w:vertAlign w:val="subscript"/>
              </w:rPr>
            </w:pPr>
            <w:r w:rsidRPr="0081121A">
              <w:rPr>
                <w:sz w:val="20"/>
                <w:szCs w:val="20"/>
                <w:vertAlign w:val="subscript"/>
              </w:rPr>
              <w:t xml:space="preserve">City </w:t>
            </w:r>
          </w:p>
        </w:tc>
        <w:tc>
          <w:tcPr>
            <w:tcW w:w="1159" w:type="dxa"/>
          </w:tcPr>
          <w:p w:rsidR="0081121A" w:rsidRPr="0081121A" w:rsidRDefault="0081121A" w:rsidP="0081121A">
            <w:pPr>
              <w:rPr>
                <w:sz w:val="20"/>
                <w:szCs w:val="20"/>
                <w:vertAlign w:val="subscript"/>
              </w:rPr>
            </w:pPr>
            <w:r w:rsidRPr="0081121A">
              <w:rPr>
                <w:sz w:val="20"/>
                <w:szCs w:val="20"/>
                <w:vertAlign w:val="subscript"/>
              </w:rPr>
              <w:t xml:space="preserve">State </w:t>
            </w:r>
          </w:p>
        </w:tc>
        <w:tc>
          <w:tcPr>
            <w:tcW w:w="1769" w:type="dxa"/>
          </w:tcPr>
          <w:p w:rsidR="0081121A" w:rsidRPr="0081121A" w:rsidRDefault="0081121A" w:rsidP="0081121A">
            <w:pPr>
              <w:rPr>
                <w:sz w:val="20"/>
                <w:szCs w:val="20"/>
                <w:vertAlign w:val="subscript"/>
              </w:rPr>
            </w:pPr>
            <w:r w:rsidRPr="0081121A">
              <w:rPr>
                <w:sz w:val="20"/>
                <w:szCs w:val="20"/>
                <w:vertAlign w:val="subscript"/>
              </w:rPr>
              <w:t>Zip Code</w:t>
            </w:r>
          </w:p>
        </w:tc>
      </w:tr>
      <w:tr w:rsidR="0081121A" w:rsidTr="00CE0204">
        <w:trPr>
          <w:trHeight w:val="620"/>
        </w:trPr>
        <w:tc>
          <w:tcPr>
            <w:tcW w:w="4553" w:type="dxa"/>
          </w:tcPr>
          <w:p w:rsidR="0081121A" w:rsidRPr="0081121A" w:rsidRDefault="0081121A" w:rsidP="0081121A">
            <w:pPr>
              <w:rPr>
                <w:sz w:val="20"/>
                <w:szCs w:val="20"/>
                <w:vertAlign w:val="superscript"/>
              </w:rPr>
            </w:pPr>
            <w:r w:rsidRPr="0081121A">
              <w:rPr>
                <w:sz w:val="20"/>
                <w:szCs w:val="20"/>
                <w:vertAlign w:val="superscript"/>
              </w:rPr>
              <w:t>Telephone Number</w:t>
            </w:r>
          </w:p>
          <w:p w:rsidR="0081121A" w:rsidRPr="0081121A" w:rsidRDefault="0081121A" w:rsidP="0081121A">
            <w:pPr>
              <w:rPr>
                <w:sz w:val="20"/>
                <w:szCs w:val="20"/>
                <w:vertAlign w:val="superscript"/>
              </w:rPr>
            </w:pPr>
          </w:p>
        </w:tc>
        <w:tc>
          <w:tcPr>
            <w:tcW w:w="5023" w:type="dxa"/>
            <w:gridSpan w:val="4"/>
          </w:tcPr>
          <w:p w:rsidR="0081121A" w:rsidRPr="0081121A" w:rsidRDefault="0011379A" w:rsidP="0081121A">
            <w:pPr>
              <w:rPr>
                <w:sz w:val="20"/>
                <w:szCs w:val="20"/>
                <w:vertAlign w:val="superscript"/>
              </w:rPr>
            </w:pPr>
            <w:r>
              <w:rPr>
                <w:sz w:val="20"/>
                <w:szCs w:val="20"/>
                <w:vertAlign w:val="superscript"/>
              </w:rPr>
              <w:t>Issuer</w:t>
            </w:r>
            <w:r w:rsidR="0081121A" w:rsidRPr="0081121A">
              <w:rPr>
                <w:sz w:val="20"/>
                <w:szCs w:val="20"/>
                <w:vertAlign w:val="superscript"/>
              </w:rPr>
              <w:t xml:space="preserve"> NAIC Number</w:t>
            </w:r>
          </w:p>
        </w:tc>
      </w:tr>
      <w:tr w:rsidR="0081121A" w:rsidTr="00CE0204">
        <w:trPr>
          <w:trHeight w:val="629"/>
        </w:trPr>
        <w:tc>
          <w:tcPr>
            <w:tcW w:w="6648" w:type="dxa"/>
            <w:gridSpan w:val="3"/>
          </w:tcPr>
          <w:p w:rsidR="0081121A" w:rsidRPr="0081121A" w:rsidRDefault="0011379A" w:rsidP="0081121A">
            <w:pPr>
              <w:rPr>
                <w:sz w:val="20"/>
                <w:szCs w:val="20"/>
                <w:vertAlign w:val="superscript"/>
              </w:rPr>
            </w:pPr>
            <w:r>
              <w:rPr>
                <w:sz w:val="20"/>
                <w:szCs w:val="20"/>
                <w:vertAlign w:val="superscript"/>
              </w:rPr>
              <w:t>Issuer</w:t>
            </w:r>
            <w:r w:rsidR="0081121A" w:rsidRPr="0081121A">
              <w:rPr>
                <w:sz w:val="20"/>
                <w:szCs w:val="20"/>
                <w:vertAlign w:val="superscript"/>
              </w:rPr>
              <w:t xml:space="preserve"> Employee Contact for Information Regarding this Form</w:t>
            </w:r>
          </w:p>
          <w:p w:rsidR="0081121A" w:rsidRPr="0081121A" w:rsidRDefault="0081121A" w:rsidP="0081121A">
            <w:pPr>
              <w:rPr>
                <w:sz w:val="20"/>
                <w:szCs w:val="20"/>
                <w:vertAlign w:val="superscript"/>
              </w:rPr>
            </w:pPr>
          </w:p>
        </w:tc>
        <w:tc>
          <w:tcPr>
            <w:tcW w:w="2928" w:type="dxa"/>
            <w:gridSpan w:val="2"/>
          </w:tcPr>
          <w:p w:rsidR="0081121A" w:rsidRPr="0081121A" w:rsidRDefault="0081121A" w:rsidP="0081121A">
            <w:pPr>
              <w:rPr>
                <w:sz w:val="20"/>
                <w:szCs w:val="20"/>
                <w:vertAlign w:val="superscript"/>
              </w:rPr>
            </w:pPr>
            <w:r w:rsidRPr="0081121A">
              <w:rPr>
                <w:sz w:val="20"/>
                <w:szCs w:val="20"/>
                <w:vertAlign w:val="superscript"/>
              </w:rPr>
              <w:t>Telephone Number</w:t>
            </w:r>
          </w:p>
        </w:tc>
      </w:tr>
      <w:tr w:rsidR="0081121A" w:rsidTr="00CE0204">
        <w:trPr>
          <w:trHeight w:val="611"/>
        </w:trPr>
        <w:tc>
          <w:tcPr>
            <w:tcW w:w="4553" w:type="dxa"/>
          </w:tcPr>
          <w:p w:rsidR="0081121A" w:rsidRPr="0081121A" w:rsidRDefault="0081121A" w:rsidP="0081121A">
            <w:pPr>
              <w:rPr>
                <w:sz w:val="20"/>
                <w:szCs w:val="20"/>
                <w:vertAlign w:val="superscript"/>
              </w:rPr>
            </w:pPr>
            <w:r w:rsidRPr="0081121A">
              <w:rPr>
                <w:sz w:val="20"/>
                <w:szCs w:val="20"/>
                <w:vertAlign w:val="superscript"/>
              </w:rPr>
              <w:t>Address</w:t>
            </w:r>
          </w:p>
          <w:p w:rsidR="0081121A" w:rsidRPr="0081121A" w:rsidRDefault="0081121A" w:rsidP="0081121A">
            <w:pPr>
              <w:rPr>
                <w:sz w:val="20"/>
                <w:szCs w:val="20"/>
                <w:vertAlign w:val="superscript"/>
              </w:rPr>
            </w:pPr>
          </w:p>
        </w:tc>
        <w:tc>
          <w:tcPr>
            <w:tcW w:w="2095" w:type="dxa"/>
            <w:gridSpan w:val="2"/>
          </w:tcPr>
          <w:p w:rsidR="0081121A" w:rsidRPr="0081121A" w:rsidRDefault="0081121A" w:rsidP="0081121A">
            <w:pPr>
              <w:rPr>
                <w:sz w:val="20"/>
                <w:szCs w:val="20"/>
                <w:vertAlign w:val="superscript"/>
              </w:rPr>
            </w:pPr>
            <w:r w:rsidRPr="0081121A">
              <w:rPr>
                <w:sz w:val="20"/>
                <w:szCs w:val="20"/>
                <w:vertAlign w:val="superscript"/>
              </w:rPr>
              <w:t>City</w:t>
            </w:r>
          </w:p>
        </w:tc>
        <w:tc>
          <w:tcPr>
            <w:tcW w:w="1159" w:type="dxa"/>
          </w:tcPr>
          <w:p w:rsidR="0081121A" w:rsidRPr="0081121A" w:rsidRDefault="0081121A" w:rsidP="0081121A">
            <w:pPr>
              <w:rPr>
                <w:sz w:val="20"/>
                <w:szCs w:val="20"/>
                <w:vertAlign w:val="superscript"/>
              </w:rPr>
            </w:pPr>
            <w:r w:rsidRPr="0081121A">
              <w:rPr>
                <w:sz w:val="20"/>
                <w:szCs w:val="20"/>
                <w:vertAlign w:val="superscript"/>
              </w:rPr>
              <w:t>State</w:t>
            </w:r>
          </w:p>
        </w:tc>
        <w:tc>
          <w:tcPr>
            <w:tcW w:w="1769" w:type="dxa"/>
          </w:tcPr>
          <w:p w:rsidR="0081121A" w:rsidRPr="0081121A" w:rsidRDefault="0081121A" w:rsidP="0081121A">
            <w:pPr>
              <w:rPr>
                <w:sz w:val="20"/>
                <w:szCs w:val="20"/>
                <w:vertAlign w:val="superscript"/>
              </w:rPr>
            </w:pPr>
            <w:r w:rsidRPr="0081121A">
              <w:rPr>
                <w:sz w:val="20"/>
                <w:szCs w:val="20"/>
                <w:vertAlign w:val="superscript"/>
              </w:rPr>
              <w:t>Zip Code</w:t>
            </w:r>
          </w:p>
        </w:tc>
      </w:tr>
      <w:tr w:rsidR="0081121A" w:rsidTr="00740874">
        <w:trPr>
          <w:trHeight w:val="530"/>
        </w:trPr>
        <w:tc>
          <w:tcPr>
            <w:tcW w:w="9576" w:type="dxa"/>
            <w:gridSpan w:val="5"/>
          </w:tcPr>
          <w:p w:rsidR="0081121A" w:rsidRPr="0081121A" w:rsidRDefault="0081121A" w:rsidP="0081121A">
            <w:pPr>
              <w:rPr>
                <w:sz w:val="20"/>
                <w:szCs w:val="20"/>
                <w:vertAlign w:val="superscript"/>
              </w:rPr>
            </w:pPr>
            <w:r w:rsidRPr="0081121A">
              <w:rPr>
                <w:sz w:val="20"/>
                <w:szCs w:val="20"/>
                <w:vertAlign w:val="superscript"/>
              </w:rPr>
              <w:t>Email Address</w:t>
            </w:r>
          </w:p>
          <w:p w:rsidR="0081121A" w:rsidRPr="0081121A" w:rsidRDefault="0081121A" w:rsidP="0081121A">
            <w:pPr>
              <w:rPr>
                <w:sz w:val="20"/>
                <w:szCs w:val="20"/>
                <w:vertAlign w:val="superscript"/>
              </w:rPr>
            </w:pPr>
          </w:p>
        </w:tc>
      </w:tr>
      <w:tr w:rsidR="00740874" w:rsidTr="00CE0204">
        <w:trPr>
          <w:trHeight w:val="593"/>
        </w:trPr>
        <w:tc>
          <w:tcPr>
            <w:tcW w:w="6126" w:type="dxa"/>
            <w:gridSpan w:val="2"/>
          </w:tcPr>
          <w:p w:rsidR="00740874" w:rsidRPr="0081121A" w:rsidRDefault="00740874" w:rsidP="0081121A">
            <w:pPr>
              <w:rPr>
                <w:sz w:val="20"/>
                <w:szCs w:val="20"/>
                <w:vertAlign w:val="superscript"/>
              </w:rPr>
            </w:pPr>
            <w:r>
              <w:rPr>
                <w:sz w:val="20"/>
                <w:szCs w:val="20"/>
                <w:vertAlign w:val="superscript"/>
              </w:rPr>
              <w:t>Policy or Certificate Form Number</w:t>
            </w:r>
          </w:p>
        </w:tc>
        <w:tc>
          <w:tcPr>
            <w:tcW w:w="3450" w:type="dxa"/>
            <w:gridSpan w:val="3"/>
          </w:tcPr>
          <w:p w:rsidR="00740874" w:rsidRPr="0081121A" w:rsidRDefault="00740874" w:rsidP="0081121A">
            <w:pPr>
              <w:rPr>
                <w:sz w:val="20"/>
                <w:szCs w:val="20"/>
                <w:vertAlign w:val="superscript"/>
              </w:rPr>
            </w:pPr>
            <w:r>
              <w:rPr>
                <w:sz w:val="20"/>
                <w:szCs w:val="20"/>
                <w:vertAlign w:val="superscript"/>
              </w:rPr>
              <w:t>Prior Approval Date (If Applicable)</w:t>
            </w:r>
          </w:p>
        </w:tc>
      </w:tr>
    </w:tbl>
    <w:p w:rsidR="0081121A" w:rsidRPr="0081121A" w:rsidRDefault="0081121A" w:rsidP="0081121A">
      <w:pPr>
        <w:rPr>
          <w:sz w:val="20"/>
          <w:szCs w:val="20"/>
        </w:rPr>
      </w:pPr>
    </w:p>
    <w:p w:rsidR="00AD4501" w:rsidRPr="00FC7A95" w:rsidRDefault="00ED22AF">
      <w:pPr>
        <w:rPr>
          <w:b/>
          <w:sz w:val="20"/>
          <w:szCs w:val="20"/>
          <w:u w:val="single"/>
        </w:rPr>
      </w:pPr>
      <w:r>
        <w:rPr>
          <w:b/>
          <w:sz w:val="20"/>
          <w:szCs w:val="20"/>
          <w:u w:val="single"/>
        </w:rPr>
        <w:t>IV</w:t>
      </w:r>
      <w:r w:rsidR="00AC597C" w:rsidRPr="00FC7A95">
        <w:rPr>
          <w:b/>
          <w:sz w:val="20"/>
          <w:szCs w:val="20"/>
          <w:u w:val="single"/>
        </w:rPr>
        <w:t xml:space="preserve">. </w:t>
      </w:r>
      <w:r w:rsidR="00AC597C" w:rsidRPr="00FC7A95">
        <w:rPr>
          <w:b/>
          <w:caps/>
          <w:sz w:val="20"/>
          <w:szCs w:val="20"/>
          <w:u w:val="single"/>
        </w:rPr>
        <w:t>Applicable Provisions of the Model Regulation and Model Act</w:t>
      </w:r>
    </w:p>
    <w:p w:rsidR="00AC597C" w:rsidRDefault="00AC597C">
      <w:pPr>
        <w:rPr>
          <w:sz w:val="20"/>
          <w:szCs w:val="20"/>
        </w:rPr>
      </w:pPr>
      <w:r>
        <w:rPr>
          <w:sz w:val="20"/>
          <w:szCs w:val="20"/>
        </w:rPr>
        <w:t>Please answer each of the questions below with respect to the policy</w:t>
      </w:r>
      <w:r w:rsidR="00ED22AF">
        <w:rPr>
          <w:sz w:val="20"/>
          <w:szCs w:val="20"/>
        </w:rPr>
        <w:t xml:space="preserve"> form</w:t>
      </w:r>
      <w:r w:rsidR="00FC7A95">
        <w:rPr>
          <w:sz w:val="20"/>
          <w:szCs w:val="20"/>
        </w:rPr>
        <w:t xml:space="preserve"> identified in Section </w:t>
      </w:r>
      <w:r w:rsidR="00ED22AF">
        <w:rPr>
          <w:sz w:val="20"/>
          <w:szCs w:val="20"/>
        </w:rPr>
        <w:t>III</w:t>
      </w:r>
      <w:r w:rsidR="00FC7A95">
        <w:rPr>
          <w:sz w:val="20"/>
          <w:szCs w:val="20"/>
        </w:rPr>
        <w:t xml:space="preserve"> </w:t>
      </w:r>
      <w:r>
        <w:rPr>
          <w:sz w:val="20"/>
          <w:szCs w:val="20"/>
        </w:rPr>
        <w:t xml:space="preserve">above.  For purposes of answering the questions below, any provision of the </w:t>
      </w:r>
      <w:r w:rsidR="00807FFC">
        <w:rPr>
          <w:sz w:val="20"/>
          <w:szCs w:val="20"/>
        </w:rPr>
        <w:t xml:space="preserve">NAIC </w:t>
      </w:r>
      <w:r>
        <w:rPr>
          <w:sz w:val="20"/>
          <w:szCs w:val="20"/>
        </w:rPr>
        <w:t xml:space="preserve">Model Regulation or </w:t>
      </w:r>
      <w:r w:rsidR="00807FFC">
        <w:rPr>
          <w:sz w:val="20"/>
          <w:szCs w:val="20"/>
        </w:rPr>
        <w:t xml:space="preserve">NAIC </w:t>
      </w:r>
      <w:r>
        <w:rPr>
          <w:sz w:val="20"/>
          <w:szCs w:val="20"/>
        </w:rPr>
        <w:t>Model Act</w:t>
      </w:r>
      <w:r w:rsidR="00807FFC">
        <w:rPr>
          <w:sz w:val="20"/>
          <w:szCs w:val="20"/>
        </w:rPr>
        <w:t>, as adopted by the State of Washington and</w:t>
      </w:r>
      <w:r>
        <w:rPr>
          <w:sz w:val="20"/>
          <w:szCs w:val="20"/>
        </w:rPr>
        <w:t xml:space="preserve"> listed below</w:t>
      </w:r>
      <w:r w:rsidR="00807FFC">
        <w:rPr>
          <w:sz w:val="20"/>
          <w:szCs w:val="20"/>
        </w:rPr>
        <w:t>,</w:t>
      </w:r>
      <w:r>
        <w:rPr>
          <w:sz w:val="20"/>
          <w:szCs w:val="20"/>
        </w:rPr>
        <w:t xml:space="preserve"> shall be treated as including any other provision of the Model Regulation or Model Act necessary to implement the provision.</w:t>
      </w:r>
      <w:r w:rsidR="00F6340F">
        <w:rPr>
          <w:sz w:val="20"/>
          <w:szCs w:val="20"/>
        </w:rPr>
        <w:t xml:space="preserve"> </w:t>
      </w:r>
      <w:r w:rsidR="00807FFC">
        <w:rPr>
          <w:sz w:val="20"/>
          <w:szCs w:val="20"/>
        </w:rPr>
        <w:t xml:space="preserve"> Unless otherwise indicated</w:t>
      </w:r>
      <w:r w:rsidR="00ED22AF">
        <w:rPr>
          <w:sz w:val="20"/>
          <w:szCs w:val="20"/>
        </w:rPr>
        <w:t>,</w:t>
      </w:r>
      <w:r w:rsidR="00807FFC">
        <w:rPr>
          <w:sz w:val="20"/>
          <w:szCs w:val="20"/>
        </w:rPr>
        <w:t xml:space="preserve"> all citations in Part A are to </w:t>
      </w:r>
      <w:r w:rsidR="003155AD">
        <w:rPr>
          <w:sz w:val="20"/>
          <w:szCs w:val="20"/>
        </w:rPr>
        <w:t>chapter</w:t>
      </w:r>
      <w:r w:rsidR="00807FFC">
        <w:rPr>
          <w:sz w:val="20"/>
          <w:szCs w:val="20"/>
        </w:rPr>
        <w:t xml:space="preserve"> 284-83 </w:t>
      </w:r>
      <w:r w:rsidR="003155AD">
        <w:rPr>
          <w:sz w:val="20"/>
          <w:szCs w:val="20"/>
        </w:rPr>
        <w:t>WAC</w:t>
      </w:r>
      <w:r w:rsidR="00807FFC">
        <w:rPr>
          <w:sz w:val="20"/>
          <w:szCs w:val="20"/>
        </w:rPr>
        <w:t xml:space="preserve">, while all citations in Part B are to </w:t>
      </w:r>
      <w:r w:rsidR="003155AD">
        <w:rPr>
          <w:sz w:val="20"/>
          <w:szCs w:val="20"/>
        </w:rPr>
        <w:t>c</w:t>
      </w:r>
      <w:r w:rsidR="00807FFC">
        <w:rPr>
          <w:sz w:val="20"/>
          <w:szCs w:val="20"/>
        </w:rPr>
        <w:t xml:space="preserve">hapter 48.83 </w:t>
      </w:r>
      <w:r w:rsidR="003155AD">
        <w:rPr>
          <w:sz w:val="20"/>
          <w:szCs w:val="20"/>
        </w:rPr>
        <w:t>RCW</w:t>
      </w:r>
      <w:r w:rsidR="00807FFC">
        <w:rPr>
          <w:sz w:val="20"/>
          <w:szCs w:val="20"/>
        </w:rPr>
        <w:t>.</w:t>
      </w:r>
    </w:p>
    <w:p w:rsidR="00AC597C" w:rsidRPr="00065B78" w:rsidRDefault="00AC597C" w:rsidP="00807FFC">
      <w:pPr>
        <w:pStyle w:val="ListParagraph"/>
        <w:numPr>
          <w:ilvl w:val="0"/>
          <w:numId w:val="5"/>
        </w:numPr>
        <w:rPr>
          <w:b/>
          <w:sz w:val="20"/>
          <w:szCs w:val="20"/>
        </w:rPr>
      </w:pPr>
      <w:r w:rsidRPr="00065B78">
        <w:rPr>
          <w:b/>
          <w:sz w:val="20"/>
          <w:szCs w:val="20"/>
        </w:rPr>
        <w:t xml:space="preserve">Are the following requirements of </w:t>
      </w:r>
      <w:r w:rsidR="00F6340F" w:rsidRPr="00065B78">
        <w:rPr>
          <w:b/>
          <w:sz w:val="20"/>
          <w:szCs w:val="20"/>
        </w:rPr>
        <w:t xml:space="preserve">Washington Administrative Code </w:t>
      </w:r>
      <w:r w:rsidRPr="00065B78">
        <w:rPr>
          <w:b/>
          <w:sz w:val="20"/>
          <w:szCs w:val="20"/>
        </w:rPr>
        <w:t xml:space="preserve">met with respect to </w:t>
      </w:r>
      <w:r w:rsidR="00FC7A95" w:rsidRPr="00065B78">
        <w:rPr>
          <w:b/>
          <w:sz w:val="20"/>
          <w:szCs w:val="20"/>
        </w:rPr>
        <w:t>the policy or certificate</w:t>
      </w:r>
      <w:r w:rsidRPr="00065B78">
        <w:rPr>
          <w:b/>
          <w:sz w:val="20"/>
          <w:szCs w:val="20"/>
        </w:rPr>
        <w:t xml:space="preserve"> intended to be cov</w:t>
      </w:r>
      <w:r w:rsidR="000F41F7" w:rsidRPr="00065B78">
        <w:rPr>
          <w:b/>
          <w:sz w:val="20"/>
          <w:szCs w:val="20"/>
        </w:rPr>
        <w:t>ered under the Qualified Partner</w:t>
      </w:r>
      <w:r w:rsidRPr="00065B78">
        <w:rPr>
          <w:b/>
          <w:sz w:val="20"/>
          <w:szCs w:val="20"/>
        </w:rPr>
        <w:t xml:space="preserve">ship Program </w:t>
      </w:r>
      <w:r w:rsidR="00FC7A95" w:rsidRPr="00065B78">
        <w:rPr>
          <w:b/>
          <w:sz w:val="20"/>
          <w:szCs w:val="20"/>
        </w:rPr>
        <w:t>as</w:t>
      </w:r>
      <w:r w:rsidRPr="00065B78">
        <w:rPr>
          <w:b/>
          <w:sz w:val="20"/>
          <w:szCs w:val="20"/>
        </w:rPr>
        <w:t xml:space="preserve"> </w:t>
      </w:r>
      <w:r w:rsidR="00FC7A95" w:rsidRPr="00065B78">
        <w:rPr>
          <w:b/>
          <w:sz w:val="20"/>
          <w:szCs w:val="20"/>
        </w:rPr>
        <w:t>listed</w:t>
      </w:r>
      <w:r w:rsidRPr="00065B78">
        <w:rPr>
          <w:b/>
          <w:sz w:val="20"/>
          <w:szCs w:val="20"/>
        </w:rPr>
        <w:t xml:space="preserve"> in Section </w:t>
      </w:r>
      <w:r w:rsidR="000F41F7" w:rsidRPr="00065B78">
        <w:rPr>
          <w:b/>
          <w:sz w:val="20"/>
          <w:szCs w:val="20"/>
        </w:rPr>
        <w:t>III</w:t>
      </w:r>
      <w:r w:rsidR="00FC7A95" w:rsidRPr="00065B78">
        <w:rPr>
          <w:b/>
          <w:sz w:val="20"/>
          <w:szCs w:val="20"/>
        </w:rPr>
        <w:t xml:space="preserve"> </w:t>
      </w:r>
      <w:r w:rsidRPr="00065B78">
        <w:rPr>
          <w:b/>
          <w:sz w:val="20"/>
          <w:szCs w:val="20"/>
        </w:rPr>
        <w:t>above?</w:t>
      </w:r>
    </w:p>
    <w:tbl>
      <w:tblPr>
        <w:tblStyle w:val="TableGrid"/>
        <w:tblW w:w="0" w:type="auto"/>
        <w:tblInd w:w="108" w:type="dxa"/>
        <w:tblLook w:val="04A0" w:firstRow="1" w:lastRow="0" w:firstColumn="1" w:lastColumn="0" w:noHBand="0" w:noVBand="1"/>
      </w:tblPr>
      <w:tblGrid>
        <w:gridCol w:w="495"/>
        <w:gridCol w:w="7305"/>
        <w:gridCol w:w="572"/>
        <w:gridCol w:w="535"/>
        <w:gridCol w:w="561"/>
      </w:tblGrid>
      <w:tr w:rsidR="00AC597C" w:rsidTr="00A8135A">
        <w:tc>
          <w:tcPr>
            <w:tcW w:w="495" w:type="dxa"/>
          </w:tcPr>
          <w:p w:rsidR="00AC597C" w:rsidRDefault="00AC597C">
            <w:pPr>
              <w:rPr>
                <w:sz w:val="20"/>
                <w:szCs w:val="20"/>
              </w:rPr>
            </w:pPr>
          </w:p>
        </w:tc>
        <w:tc>
          <w:tcPr>
            <w:tcW w:w="7305" w:type="dxa"/>
          </w:tcPr>
          <w:p w:rsidR="00AC597C" w:rsidRPr="00AC597C" w:rsidRDefault="00AC597C" w:rsidP="00AC597C">
            <w:pPr>
              <w:jc w:val="center"/>
              <w:rPr>
                <w:b/>
                <w:sz w:val="20"/>
                <w:szCs w:val="20"/>
              </w:rPr>
            </w:pPr>
            <w:r w:rsidRPr="00AC597C">
              <w:rPr>
                <w:b/>
                <w:sz w:val="20"/>
                <w:szCs w:val="20"/>
              </w:rPr>
              <w:t>Provision</w:t>
            </w:r>
          </w:p>
        </w:tc>
        <w:tc>
          <w:tcPr>
            <w:tcW w:w="572" w:type="dxa"/>
          </w:tcPr>
          <w:p w:rsidR="00AC597C" w:rsidRDefault="00AC597C">
            <w:pPr>
              <w:rPr>
                <w:sz w:val="20"/>
                <w:szCs w:val="20"/>
              </w:rPr>
            </w:pPr>
            <w:r>
              <w:rPr>
                <w:sz w:val="20"/>
                <w:szCs w:val="20"/>
              </w:rPr>
              <w:t>Yes</w:t>
            </w:r>
          </w:p>
        </w:tc>
        <w:tc>
          <w:tcPr>
            <w:tcW w:w="535" w:type="dxa"/>
          </w:tcPr>
          <w:p w:rsidR="00AC597C" w:rsidRDefault="00AC597C">
            <w:pPr>
              <w:rPr>
                <w:sz w:val="20"/>
                <w:szCs w:val="20"/>
              </w:rPr>
            </w:pPr>
            <w:r>
              <w:rPr>
                <w:sz w:val="20"/>
                <w:szCs w:val="20"/>
              </w:rPr>
              <w:t>No</w:t>
            </w:r>
          </w:p>
        </w:tc>
        <w:tc>
          <w:tcPr>
            <w:tcW w:w="561" w:type="dxa"/>
          </w:tcPr>
          <w:p w:rsidR="00AC597C" w:rsidRDefault="00AC597C">
            <w:pPr>
              <w:rPr>
                <w:sz w:val="20"/>
                <w:szCs w:val="20"/>
              </w:rPr>
            </w:pPr>
            <w:r>
              <w:rPr>
                <w:sz w:val="20"/>
                <w:szCs w:val="20"/>
              </w:rPr>
              <w:t>N/A</w:t>
            </w:r>
          </w:p>
        </w:tc>
      </w:tr>
      <w:tr w:rsidR="00AC597C" w:rsidTr="00A8135A">
        <w:tc>
          <w:tcPr>
            <w:tcW w:w="495" w:type="dxa"/>
          </w:tcPr>
          <w:p w:rsidR="00AC597C" w:rsidRDefault="000F41F7">
            <w:pPr>
              <w:rPr>
                <w:sz w:val="20"/>
                <w:szCs w:val="20"/>
              </w:rPr>
            </w:pPr>
            <w:r>
              <w:rPr>
                <w:sz w:val="20"/>
                <w:szCs w:val="20"/>
              </w:rPr>
              <w:t>1</w:t>
            </w:r>
            <w:r w:rsidR="00AC597C">
              <w:rPr>
                <w:sz w:val="20"/>
                <w:szCs w:val="20"/>
              </w:rPr>
              <w:t>.</w:t>
            </w:r>
          </w:p>
        </w:tc>
        <w:tc>
          <w:tcPr>
            <w:tcW w:w="7305" w:type="dxa"/>
          </w:tcPr>
          <w:p w:rsidR="00AC597C" w:rsidRPr="00AC597C" w:rsidRDefault="00AC597C" w:rsidP="00A35E9D">
            <w:pPr>
              <w:rPr>
                <w:b/>
                <w:sz w:val="20"/>
                <w:szCs w:val="20"/>
              </w:rPr>
            </w:pPr>
            <w:r w:rsidRPr="00AC597C">
              <w:rPr>
                <w:sz w:val="20"/>
                <w:szCs w:val="20"/>
              </w:rPr>
              <w:t>WAC 284-83-020 (1) (</w:t>
            </w:r>
            <w:r w:rsidR="0068725E">
              <w:rPr>
                <w:sz w:val="20"/>
                <w:szCs w:val="20"/>
              </w:rPr>
              <w:t xml:space="preserve">Guaranteed </w:t>
            </w:r>
            <w:r w:rsidRPr="00AC597C">
              <w:rPr>
                <w:sz w:val="20"/>
                <w:szCs w:val="20"/>
              </w:rPr>
              <w:t>Renewa</w:t>
            </w:r>
            <w:r w:rsidR="0068725E">
              <w:rPr>
                <w:sz w:val="20"/>
                <w:szCs w:val="20"/>
              </w:rPr>
              <w:t>l and Noncancellability</w:t>
            </w:r>
            <w:r w:rsidRPr="00AC597C">
              <w:rPr>
                <w:sz w:val="20"/>
                <w:szCs w:val="20"/>
              </w:rPr>
              <w:t>)</w:t>
            </w:r>
            <w:r w:rsidR="0068725E">
              <w:rPr>
                <w:sz w:val="20"/>
                <w:szCs w:val="20"/>
              </w:rPr>
              <w:t>, other than Section (e</w:t>
            </w:r>
            <w:r w:rsidR="00DE550A">
              <w:rPr>
                <w:sz w:val="20"/>
                <w:szCs w:val="20"/>
              </w:rPr>
              <w:t xml:space="preserve">) </w:t>
            </w:r>
          </w:p>
        </w:tc>
        <w:tc>
          <w:tcPr>
            <w:tcW w:w="572" w:type="dxa"/>
          </w:tcPr>
          <w:p w:rsidR="00AC597C" w:rsidRDefault="00AC597C">
            <w:pPr>
              <w:rPr>
                <w:sz w:val="20"/>
                <w:szCs w:val="20"/>
              </w:rPr>
            </w:pPr>
          </w:p>
        </w:tc>
        <w:tc>
          <w:tcPr>
            <w:tcW w:w="535" w:type="dxa"/>
          </w:tcPr>
          <w:p w:rsidR="00AC597C" w:rsidRDefault="00AC597C">
            <w:pPr>
              <w:rPr>
                <w:sz w:val="20"/>
                <w:szCs w:val="20"/>
              </w:rPr>
            </w:pPr>
          </w:p>
        </w:tc>
        <w:tc>
          <w:tcPr>
            <w:tcW w:w="561" w:type="dxa"/>
          </w:tcPr>
          <w:p w:rsidR="00AC597C" w:rsidRDefault="00AC597C">
            <w:pPr>
              <w:rPr>
                <w:sz w:val="20"/>
                <w:szCs w:val="20"/>
              </w:rPr>
            </w:pPr>
          </w:p>
        </w:tc>
      </w:tr>
      <w:tr w:rsidR="00AC597C" w:rsidTr="00A8135A">
        <w:tc>
          <w:tcPr>
            <w:tcW w:w="495" w:type="dxa"/>
          </w:tcPr>
          <w:p w:rsidR="00AC597C" w:rsidRDefault="000F41F7">
            <w:pPr>
              <w:rPr>
                <w:sz w:val="20"/>
                <w:szCs w:val="20"/>
              </w:rPr>
            </w:pPr>
            <w:r>
              <w:rPr>
                <w:sz w:val="20"/>
                <w:szCs w:val="20"/>
              </w:rPr>
              <w:t>2</w:t>
            </w:r>
            <w:r w:rsidR="00AC597C">
              <w:rPr>
                <w:sz w:val="20"/>
                <w:szCs w:val="20"/>
              </w:rPr>
              <w:t>.</w:t>
            </w:r>
          </w:p>
        </w:tc>
        <w:tc>
          <w:tcPr>
            <w:tcW w:w="7305" w:type="dxa"/>
          </w:tcPr>
          <w:p w:rsidR="00AC597C" w:rsidRPr="00983EA7" w:rsidRDefault="00AC597C" w:rsidP="00365D90">
            <w:pPr>
              <w:rPr>
                <w:sz w:val="20"/>
                <w:szCs w:val="20"/>
              </w:rPr>
            </w:pPr>
            <w:r w:rsidRPr="00983EA7">
              <w:rPr>
                <w:sz w:val="20"/>
                <w:szCs w:val="20"/>
              </w:rPr>
              <w:t>WAC 284-83-020 (2) (Limitations and Exclusions)</w:t>
            </w:r>
            <w:r w:rsidR="0068725E">
              <w:rPr>
                <w:sz w:val="20"/>
                <w:szCs w:val="20"/>
              </w:rPr>
              <w:t xml:space="preserve">, other than </w:t>
            </w:r>
            <w:r w:rsidR="00365D90">
              <w:rPr>
                <w:sz w:val="20"/>
                <w:szCs w:val="20"/>
              </w:rPr>
              <w:t>subs</w:t>
            </w:r>
            <w:r w:rsidR="0068725E">
              <w:rPr>
                <w:sz w:val="20"/>
                <w:szCs w:val="20"/>
              </w:rPr>
              <w:t xml:space="preserve">ection (f) </w:t>
            </w:r>
          </w:p>
        </w:tc>
        <w:tc>
          <w:tcPr>
            <w:tcW w:w="572" w:type="dxa"/>
          </w:tcPr>
          <w:p w:rsidR="00AC597C" w:rsidRDefault="00AC597C">
            <w:pPr>
              <w:rPr>
                <w:sz w:val="20"/>
                <w:szCs w:val="20"/>
              </w:rPr>
            </w:pPr>
          </w:p>
        </w:tc>
        <w:tc>
          <w:tcPr>
            <w:tcW w:w="535" w:type="dxa"/>
          </w:tcPr>
          <w:p w:rsidR="00AC597C" w:rsidRDefault="00AC597C">
            <w:pPr>
              <w:rPr>
                <w:sz w:val="20"/>
                <w:szCs w:val="20"/>
              </w:rPr>
            </w:pPr>
          </w:p>
        </w:tc>
        <w:tc>
          <w:tcPr>
            <w:tcW w:w="561" w:type="dxa"/>
          </w:tcPr>
          <w:p w:rsidR="00AC597C" w:rsidRDefault="00AC597C">
            <w:pPr>
              <w:rPr>
                <w:sz w:val="20"/>
                <w:szCs w:val="20"/>
              </w:rPr>
            </w:pPr>
          </w:p>
        </w:tc>
      </w:tr>
      <w:tr w:rsidR="00AC597C" w:rsidTr="00A8135A">
        <w:tc>
          <w:tcPr>
            <w:tcW w:w="495" w:type="dxa"/>
          </w:tcPr>
          <w:p w:rsidR="00AC597C" w:rsidRDefault="000F41F7">
            <w:pPr>
              <w:rPr>
                <w:sz w:val="20"/>
                <w:szCs w:val="20"/>
              </w:rPr>
            </w:pPr>
            <w:r>
              <w:rPr>
                <w:sz w:val="20"/>
                <w:szCs w:val="20"/>
              </w:rPr>
              <w:t>3</w:t>
            </w:r>
            <w:r w:rsidR="00AC597C">
              <w:rPr>
                <w:sz w:val="20"/>
                <w:szCs w:val="20"/>
              </w:rPr>
              <w:t>.</w:t>
            </w:r>
          </w:p>
        </w:tc>
        <w:tc>
          <w:tcPr>
            <w:tcW w:w="7305" w:type="dxa"/>
          </w:tcPr>
          <w:p w:rsidR="00AC597C" w:rsidRPr="00AC597C" w:rsidRDefault="00983EA7" w:rsidP="00983EA7">
            <w:pPr>
              <w:rPr>
                <w:b/>
                <w:sz w:val="20"/>
                <w:szCs w:val="20"/>
              </w:rPr>
            </w:pPr>
            <w:r w:rsidRPr="00983EA7">
              <w:rPr>
                <w:sz w:val="20"/>
                <w:szCs w:val="20"/>
              </w:rPr>
              <w:t>WAC 284-83-020 (3) (Extension of Benefits)</w:t>
            </w:r>
          </w:p>
        </w:tc>
        <w:tc>
          <w:tcPr>
            <w:tcW w:w="572" w:type="dxa"/>
          </w:tcPr>
          <w:p w:rsidR="00AC597C" w:rsidRDefault="00AC597C">
            <w:pPr>
              <w:rPr>
                <w:sz w:val="20"/>
                <w:szCs w:val="20"/>
              </w:rPr>
            </w:pPr>
          </w:p>
        </w:tc>
        <w:tc>
          <w:tcPr>
            <w:tcW w:w="535" w:type="dxa"/>
          </w:tcPr>
          <w:p w:rsidR="00AC597C" w:rsidRDefault="00AC597C">
            <w:pPr>
              <w:rPr>
                <w:sz w:val="20"/>
                <w:szCs w:val="20"/>
              </w:rPr>
            </w:pPr>
          </w:p>
        </w:tc>
        <w:tc>
          <w:tcPr>
            <w:tcW w:w="561" w:type="dxa"/>
          </w:tcPr>
          <w:p w:rsidR="00AC597C" w:rsidRDefault="00AC597C">
            <w:pPr>
              <w:rPr>
                <w:sz w:val="20"/>
                <w:szCs w:val="20"/>
              </w:rPr>
            </w:pPr>
          </w:p>
        </w:tc>
      </w:tr>
      <w:tr w:rsidR="00AC597C" w:rsidTr="00A8135A">
        <w:tc>
          <w:tcPr>
            <w:tcW w:w="495" w:type="dxa"/>
          </w:tcPr>
          <w:p w:rsidR="00AC597C" w:rsidRDefault="000F41F7">
            <w:pPr>
              <w:rPr>
                <w:sz w:val="20"/>
                <w:szCs w:val="20"/>
              </w:rPr>
            </w:pPr>
            <w:r>
              <w:rPr>
                <w:sz w:val="20"/>
                <w:szCs w:val="20"/>
              </w:rPr>
              <w:t>4</w:t>
            </w:r>
            <w:r w:rsidR="00AC597C">
              <w:rPr>
                <w:sz w:val="20"/>
                <w:szCs w:val="20"/>
              </w:rPr>
              <w:t>.</w:t>
            </w:r>
          </w:p>
        </w:tc>
        <w:tc>
          <w:tcPr>
            <w:tcW w:w="7305" w:type="dxa"/>
          </w:tcPr>
          <w:p w:rsidR="00AC597C" w:rsidRPr="00AC597C" w:rsidRDefault="00983EA7" w:rsidP="00365D90">
            <w:pPr>
              <w:rPr>
                <w:b/>
                <w:sz w:val="20"/>
                <w:szCs w:val="20"/>
              </w:rPr>
            </w:pPr>
            <w:r w:rsidRPr="00983EA7">
              <w:rPr>
                <w:sz w:val="20"/>
                <w:szCs w:val="20"/>
              </w:rPr>
              <w:t>WAC 284-83-020 (4) (Continuation o</w:t>
            </w:r>
            <w:r w:rsidR="00365D90">
              <w:rPr>
                <w:sz w:val="20"/>
                <w:szCs w:val="20"/>
              </w:rPr>
              <w:t>r Conversion of</w:t>
            </w:r>
            <w:r w:rsidRPr="00983EA7">
              <w:rPr>
                <w:sz w:val="20"/>
                <w:szCs w:val="20"/>
              </w:rPr>
              <w:t xml:space="preserve"> Coverage)</w:t>
            </w:r>
          </w:p>
        </w:tc>
        <w:tc>
          <w:tcPr>
            <w:tcW w:w="572" w:type="dxa"/>
          </w:tcPr>
          <w:p w:rsidR="00AC597C" w:rsidRDefault="00AC597C">
            <w:pPr>
              <w:rPr>
                <w:sz w:val="20"/>
                <w:szCs w:val="20"/>
              </w:rPr>
            </w:pPr>
          </w:p>
        </w:tc>
        <w:tc>
          <w:tcPr>
            <w:tcW w:w="535" w:type="dxa"/>
          </w:tcPr>
          <w:p w:rsidR="00AC597C" w:rsidRDefault="00AC597C">
            <w:pPr>
              <w:rPr>
                <w:sz w:val="20"/>
                <w:szCs w:val="20"/>
              </w:rPr>
            </w:pPr>
          </w:p>
        </w:tc>
        <w:tc>
          <w:tcPr>
            <w:tcW w:w="561" w:type="dxa"/>
          </w:tcPr>
          <w:p w:rsidR="00AC597C" w:rsidRDefault="00AC597C">
            <w:pPr>
              <w:rPr>
                <w:sz w:val="20"/>
                <w:szCs w:val="20"/>
              </w:rPr>
            </w:pPr>
          </w:p>
        </w:tc>
      </w:tr>
      <w:tr w:rsidR="00AC597C" w:rsidTr="00A8135A">
        <w:tc>
          <w:tcPr>
            <w:tcW w:w="495" w:type="dxa"/>
          </w:tcPr>
          <w:p w:rsidR="00AC597C" w:rsidRDefault="000F41F7">
            <w:pPr>
              <w:rPr>
                <w:sz w:val="20"/>
                <w:szCs w:val="20"/>
              </w:rPr>
            </w:pPr>
            <w:r>
              <w:rPr>
                <w:sz w:val="20"/>
                <w:szCs w:val="20"/>
              </w:rPr>
              <w:t>5</w:t>
            </w:r>
            <w:r w:rsidR="00AC597C">
              <w:rPr>
                <w:sz w:val="20"/>
                <w:szCs w:val="20"/>
              </w:rPr>
              <w:t>.</w:t>
            </w:r>
          </w:p>
        </w:tc>
        <w:tc>
          <w:tcPr>
            <w:tcW w:w="7305" w:type="dxa"/>
          </w:tcPr>
          <w:p w:rsidR="00AC597C" w:rsidRPr="00AC597C" w:rsidRDefault="00983EA7" w:rsidP="00983EA7">
            <w:pPr>
              <w:rPr>
                <w:b/>
                <w:sz w:val="20"/>
                <w:szCs w:val="20"/>
              </w:rPr>
            </w:pPr>
            <w:r w:rsidRPr="00983EA7">
              <w:rPr>
                <w:sz w:val="20"/>
                <w:szCs w:val="20"/>
              </w:rPr>
              <w:t>WAC 284-83-020 (5) (Discontinuance and Replacement of Policies)</w:t>
            </w:r>
          </w:p>
        </w:tc>
        <w:tc>
          <w:tcPr>
            <w:tcW w:w="572" w:type="dxa"/>
          </w:tcPr>
          <w:p w:rsidR="00AC597C" w:rsidRDefault="00AC597C">
            <w:pPr>
              <w:rPr>
                <w:sz w:val="20"/>
                <w:szCs w:val="20"/>
              </w:rPr>
            </w:pPr>
          </w:p>
        </w:tc>
        <w:tc>
          <w:tcPr>
            <w:tcW w:w="535" w:type="dxa"/>
          </w:tcPr>
          <w:p w:rsidR="00AC597C" w:rsidRDefault="00AC597C">
            <w:pPr>
              <w:rPr>
                <w:sz w:val="20"/>
                <w:szCs w:val="20"/>
              </w:rPr>
            </w:pPr>
          </w:p>
        </w:tc>
        <w:tc>
          <w:tcPr>
            <w:tcW w:w="561" w:type="dxa"/>
          </w:tcPr>
          <w:p w:rsidR="00AC597C" w:rsidRDefault="00AC597C">
            <w:pPr>
              <w:rPr>
                <w:sz w:val="20"/>
                <w:szCs w:val="20"/>
              </w:rPr>
            </w:pPr>
          </w:p>
        </w:tc>
      </w:tr>
      <w:tr w:rsidR="00AC597C" w:rsidTr="00A8135A">
        <w:tc>
          <w:tcPr>
            <w:tcW w:w="495" w:type="dxa"/>
          </w:tcPr>
          <w:p w:rsidR="00AC597C" w:rsidRDefault="000F41F7">
            <w:pPr>
              <w:rPr>
                <w:sz w:val="20"/>
                <w:szCs w:val="20"/>
              </w:rPr>
            </w:pPr>
            <w:r>
              <w:rPr>
                <w:sz w:val="20"/>
                <w:szCs w:val="20"/>
              </w:rPr>
              <w:t>6</w:t>
            </w:r>
            <w:r w:rsidR="00AC597C">
              <w:rPr>
                <w:sz w:val="20"/>
                <w:szCs w:val="20"/>
              </w:rPr>
              <w:t>.</w:t>
            </w:r>
          </w:p>
        </w:tc>
        <w:tc>
          <w:tcPr>
            <w:tcW w:w="7305" w:type="dxa"/>
          </w:tcPr>
          <w:p w:rsidR="00AC597C" w:rsidRPr="00AC597C" w:rsidRDefault="00983EA7" w:rsidP="00983EA7">
            <w:pPr>
              <w:rPr>
                <w:b/>
                <w:sz w:val="20"/>
                <w:szCs w:val="20"/>
              </w:rPr>
            </w:pPr>
            <w:r w:rsidRPr="00983EA7">
              <w:rPr>
                <w:sz w:val="20"/>
                <w:szCs w:val="20"/>
              </w:rPr>
              <w:t>WAC 284-83-025 (Unintentional Lapse)</w:t>
            </w:r>
          </w:p>
        </w:tc>
        <w:tc>
          <w:tcPr>
            <w:tcW w:w="572" w:type="dxa"/>
          </w:tcPr>
          <w:p w:rsidR="00AC597C" w:rsidRDefault="00AC597C">
            <w:pPr>
              <w:rPr>
                <w:sz w:val="20"/>
                <w:szCs w:val="20"/>
              </w:rPr>
            </w:pPr>
          </w:p>
        </w:tc>
        <w:tc>
          <w:tcPr>
            <w:tcW w:w="535" w:type="dxa"/>
          </w:tcPr>
          <w:p w:rsidR="00AC597C" w:rsidRDefault="00AC597C">
            <w:pPr>
              <w:rPr>
                <w:sz w:val="20"/>
                <w:szCs w:val="20"/>
              </w:rPr>
            </w:pPr>
          </w:p>
        </w:tc>
        <w:tc>
          <w:tcPr>
            <w:tcW w:w="561" w:type="dxa"/>
          </w:tcPr>
          <w:p w:rsidR="00AC597C" w:rsidRDefault="00AC597C">
            <w:pPr>
              <w:rPr>
                <w:sz w:val="20"/>
                <w:szCs w:val="20"/>
              </w:rPr>
            </w:pPr>
          </w:p>
        </w:tc>
      </w:tr>
      <w:tr w:rsidR="00AC597C" w:rsidTr="00A8135A">
        <w:tc>
          <w:tcPr>
            <w:tcW w:w="495" w:type="dxa"/>
          </w:tcPr>
          <w:p w:rsidR="00AC597C" w:rsidRDefault="000F41F7">
            <w:pPr>
              <w:rPr>
                <w:sz w:val="20"/>
                <w:szCs w:val="20"/>
              </w:rPr>
            </w:pPr>
            <w:r>
              <w:rPr>
                <w:sz w:val="20"/>
                <w:szCs w:val="20"/>
              </w:rPr>
              <w:t>7</w:t>
            </w:r>
            <w:r w:rsidR="00AC597C">
              <w:rPr>
                <w:sz w:val="20"/>
                <w:szCs w:val="20"/>
              </w:rPr>
              <w:t>.</w:t>
            </w:r>
          </w:p>
        </w:tc>
        <w:tc>
          <w:tcPr>
            <w:tcW w:w="7305" w:type="dxa"/>
          </w:tcPr>
          <w:p w:rsidR="00AC597C" w:rsidRPr="00AC597C" w:rsidRDefault="00983EA7" w:rsidP="00365D90">
            <w:pPr>
              <w:rPr>
                <w:b/>
                <w:sz w:val="20"/>
                <w:szCs w:val="20"/>
              </w:rPr>
            </w:pPr>
            <w:r w:rsidRPr="00983EA7">
              <w:rPr>
                <w:sz w:val="20"/>
                <w:szCs w:val="20"/>
              </w:rPr>
              <w:t>WAC 284-83-030 (Required Disclosure Provisions)</w:t>
            </w:r>
            <w:r w:rsidR="0068725E">
              <w:rPr>
                <w:sz w:val="20"/>
                <w:szCs w:val="20"/>
              </w:rPr>
              <w:t xml:space="preserve">, other than </w:t>
            </w:r>
            <w:r w:rsidR="00365D90">
              <w:rPr>
                <w:sz w:val="20"/>
                <w:szCs w:val="20"/>
              </w:rPr>
              <w:t>subs</w:t>
            </w:r>
            <w:r w:rsidR="0068725E">
              <w:rPr>
                <w:sz w:val="20"/>
                <w:szCs w:val="20"/>
              </w:rPr>
              <w:t>ections (6), (7), (8) and (9).</w:t>
            </w:r>
          </w:p>
        </w:tc>
        <w:tc>
          <w:tcPr>
            <w:tcW w:w="572" w:type="dxa"/>
          </w:tcPr>
          <w:p w:rsidR="00AC597C" w:rsidRDefault="00AC597C">
            <w:pPr>
              <w:rPr>
                <w:sz w:val="20"/>
                <w:szCs w:val="20"/>
              </w:rPr>
            </w:pPr>
          </w:p>
        </w:tc>
        <w:tc>
          <w:tcPr>
            <w:tcW w:w="535" w:type="dxa"/>
          </w:tcPr>
          <w:p w:rsidR="00AC597C" w:rsidRDefault="00AC597C">
            <w:pPr>
              <w:rPr>
                <w:sz w:val="20"/>
                <w:szCs w:val="20"/>
              </w:rPr>
            </w:pPr>
          </w:p>
        </w:tc>
        <w:tc>
          <w:tcPr>
            <w:tcW w:w="561" w:type="dxa"/>
          </w:tcPr>
          <w:p w:rsidR="00AC597C" w:rsidRDefault="00AC597C">
            <w:pPr>
              <w:rPr>
                <w:sz w:val="20"/>
                <w:szCs w:val="20"/>
              </w:rPr>
            </w:pPr>
          </w:p>
        </w:tc>
      </w:tr>
      <w:tr w:rsidR="00AC597C" w:rsidTr="00A8135A">
        <w:tc>
          <w:tcPr>
            <w:tcW w:w="495" w:type="dxa"/>
          </w:tcPr>
          <w:p w:rsidR="00AC597C" w:rsidRDefault="000F41F7">
            <w:pPr>
              <w:rPr>
                <w:sz w:val="20"/>
                <w:szCs w:val="20"/>
              </w:rPr>
            </w:pPr>
            <w:r>
              <w:rPr>
                <w:sz w:val="20"/>
                <w:szCs w:val="20"/>
              </w:rPr>
              <w:t>8</w:t>
            </w:r>
            <w:r w:rsidR="00AC597C">
              <w:rPr>
                <w:sz w:val="20"/>
                <w:szCs w:val="20"/>
              </w:rPr>
              <w:t>.</w:t>
            </w:r>
          </w:p>
        </w:tc>
        <w:tc>
          <w:tcPr>
            <w:tcW w:w="7305" w:type="dxa"/>
          </w:tcPr>
          <w:p w:rsidR="00AC597C" w:rsidRPr="00AC597C" w:rsidRDefault="00983EA7" w:rsidP="00983EA7">
            <w:pPr>
              <w:rPr>
                <w:b/>
                <w:sz w:val="20"/>
                <w:szCs w:val="20"/>
              </w:rPr>
            </w:pPr>
            <w:r w:rsidRPr="00983EA7">
              <w:rPr>
                <w:sz w:val="20"/>
                <w:szCs w:val="20"/>
              </w:rPr>
              <w:t>WAC 284-83-035 (Required Disclosure of Rating Practices to Consumers)</w:t>
            </w:r>
          </w:p>
        </w:tc>
        <w:tc>
          <w:tcPr>
            <w:tcW w:w="572" w:type="dxa"/>
          </w:tcPr>
          <w:p w:rsidR="00AC597C" w:rsidRDefault="00AC597C">
            <w:pPr>
              <w:rPr>
                <w:sz w:val="20"/>
                <w:szCs w:val="20"/>
              </w:rPr>
            </w:pPr>
          </w:p>
        </w:tc>
        <w:tc>
          <w:tcPr>
            <w:tcW w:w="535" w:type="dxa"/>
          </w:tcPr>
          <w:p w:rsidR="00AC597C" w:rsidRDefault="00AC597C">
            <w:pPr>
              <w:rPr>
                <w:sz w:val="20"/>
                <w:szCs w:val="20"/>
              </w:rPr>
            </w:pPr>
          </w:p>
        </w:tc>
        <w:tc>
          <w:tcPr>
            <w:tcW w:w="561" w:type="dxa"/>
          </w:tcPr>
          <w:p w:rsidR="00AC597C" w:rsidRDefault="00AC597C">
            <w:pPr>
              <w:rPr>
                <w:sz w:val="20"/>
                <w:szCs w:val="20"/>
              </w:rPr>
            </w:pPr>
          </w:p>
        </w:tc>
      </w:tr>
      <w:tr w:rsidR="00AC597C" w:rsidTr="00A8135A">
        <w:tc>
          <w:tcPr>
            <w:tcW w:w="495" w:type="dxa"/>
          </w:tcPr>
          <w:p w:rsidR="00AC597C" w:rsidRDefault="000F41F7">
            <w:pPr>
              <w:rPr>
                <w:sz w:val="20"/>
                <w:szCs w:val="20"/>
              </w:rPr>
            </w:pPr>
            <w:r>
              <w:rPr>
                <w:sz w:val="20"/>
                <w:szCs w:val="20"/>
              </w:rPr>
              <w:t>9</w:t>
            </w:r>
            <w:r w:rsidR="00AC597C">
              <w:rPr>
                <w:sz w:val="20"/>
                <w:szCs w:val="20"/>
              </w:rPr>
              <w:t>.</w:t>
            </w:r>
          </w:p>
        </w:tc>
        <w:tc>
          <w:tcPr>
            <w:tcW w:w="7305" w:type="dxa"/>
          </w:tcPr>
          <w:p w:rsidR="00AC597C" w:rsidRPr="00AC597C" w:rsidRDefault="00983EA7" w:rsidP="00983EA7">
            <w:pPr>
              <w:rPr>
                <w:b/>
                <w:sz w:val="20"/>
                <w:szCs w:val="20"/>
              </w:rPr>
            </w:pPr>
            <w:r w:rsidRPr="00983EA7">
              <w:rPr>
                <w:sz w:val="20"/>
                <w:szCs w:val="20"/>
              </w:rPr>
              <w:t>WAC 284-83-045 (Prohibition Against Post-Claims Underwriting)</w:t>
            </w:r>
          </w:p>
        </w:tc>
        <w:tc>
          <w:tcPr>
            <w:tcW w:w="572" w:type="dxa"/>
          </w:tcPr>
          <w:p w:rsidR="00AC597C" w:rsidRDefault="00AC597C">
            <w:pPr>
              <w:rPr>
                <w:sz w:val="20"/>
                <w:szCs w:val="20"/>
              </w:rPr>
            </w:pPr>
          </w:p>
        </w:tc>
        <w:tc>
          <w:tcPr>
            <w:tcW w:w="535" w:type="dxa"/>
          </w:tcPr>
          <w:p w:rsidR="00AC597C" w:rsidRDefault="00AC597C">
            <w:pPr>
              <w:rPr>
                <w:sz w:val="20"/>
                <w:szCs w:val="20"/>
              </w:rPr>
            </w:pPr>
          </w:p>
        </w:tc>
        <w:tc>
          <w:tcPr>
            <w:tcW w:w="561" w:type="dxa"/>
          </w:tcPr>
          <w:p w:rsidR="00AC597C" w:rsidRDefault="00AC597C">
            <w:pPr>
              <w:rPr>
                <w:sz w:val="20"/>
                <w:szCs w:val="20"/>
              </w:rPr>
            </w:pPr>
          </w:p>
        </w:tc>
      </w:tr>
      <w:tr w:rsidR="00AC597C" w:rsidTr="00A8135A">
        <w:tc>
          <w:tcPr>
            <w:tcW w:w="495" w:type="dxa"/>
          </w:tcPr>
          <w:p w:rsidR="00AC597C" w:rsidRDefault="000F41F7">
            <w:pPr>
              <w:rPr>
                <w:sz w:val="20"/>
                <w:szCs w:val="20"/>
              </w:rPr>
            </w:pPr>
            <w:r>
              <w:rPr>
                <w:sz w:val="20"/>
                <w:szCs w:val="20"/>
              </w:rPr>
              <w:t>10</w:t>
            </w:r>
            <w:r w:rsidR="00AC597C">
              <w:rPr>
                <w:sz w:val="20"/>
                <w:szCs w:val="20"/>
              </w:rPr>
              <w:t>.</w:t>
            </w:r>
          </w:p>
        </w:tc>
        <w:tc>
          <w:tcPr>
            <w:tcW w:w="7305" w:type="dxa"/>
          </w:tcPr>
          <w:p w:rsidR="00AC597C" w:rsidRPr="00AC597C" w:rsidRDefault="00983EA7" w:rsidP="00983EA7">
            <w:pPr>
              <w:rPr>
                <w:b/>
                <w:sz w:val="20"/>
                <w:szCs w:val="20"/>
              </w:rPr>
            </w:pPr>
            <w:r w:rsidRPr="00983EA7">
              <w:rPr>
                <w:sz w:val="20"/>
                <w:szCs w:val="20"/>
              </w:rPr>
              <w:t>WAC 284-83-050 (Minimum Standards)</w:t>
            </w:r>
          </w:p>
        </w:tc>
        <w:tc>
          <w:tcPr>
            <w:tcW w:w="572" w:type="dxa"/>
          </w:tcPr>
          <w:p w:rsidR="00AC597C" w:rsidRDefault="00AC597C">
            <w:pPr>
              <w:rPr>
                <w:sz w:val="20"/>
                <w:szCs w:val="20"/>
              </w:rPr>
            </w:pPr>
          </w:p>
        </w:tc>
        <w:tc>
          <w:tcPr>
            <w:tcW w:w="535" w:type="dxa"/>
          </w:tcPr>
          <w:p w:rsidR="00AC597C" w:rsidRDefault="00AC597C">
            <w:pPr>
              <w:rPr>
                <w:sz w:val="20"/>
                <w:szCs w:val="20"/>
              </w:rPr>
            </w:pPr>
          </w:p>
        </w:tc>
        <w:tc>
          <w:tcPr>
            <w:tcW w:w="561" w:type="dxa"/>
          </w:tcPr>
          <w:p w:rsidR="00AC597C" w:rsidRDefault="00AC597C">
            <w:pPr>
              <w:rPr>
                <w:sz w:val="20"/>
                <w:szCs w:val="20"/>
              </w:rPr>
            </w:pPr>
          </w:p>
        </w:tc>
      </w:tr>
      <w:tr w:rsidR="00AC597C" w:rsidTr="00A8135A">
        <w:tc>
          <w:tcPr>
            <w:tcW w:w="495" w:type="dxa"/>
          </w:tcPr>
          <w:p w:rsidR="00AC597C" w:rsidRDefault="000F41F7">
            <w:pPr>
              <w:rPr>
                <w:sz w:val="20"/>
                <w:szCs w:val="20"/>
              </w:rPr>
            </w:pPr>
            <w:r>
              <w:rPr>
                <w:sz w:val="20"/>
                <w:szCs w:val="20"/>
              </w:rPr>
              <w:t>11</w:t>
            </w:r>
            <w:r w:rsidR="00AC597C">
              <w:rPr>
                <w:sz w:val="20"/>
                <w:szCs w:val="20"/>
              </w:rPr>
              <w:t>.</w:t>
            </w:r>
          </w:p>
        </w:tc>
        <w:tc>
          <w:tcPr>
            <w:tcW w:w="7305" w:type="dxa"/>
          </w:tcPr>
          <w:p w:rsidR="00AC597C" w:rsidRPr="00AC597C" w:rsidRDefault="00983EA7" w:rsidP="00983EA7">
            <w:pPr>
              <w:rPr>
                <w:b/>
                <w:sz w:val="20"/>
                <w:szCs w:val="20"/>
              </w:rPr>
            </w:pPr>
            <w:r w:rsidRPr="00983EA7">
              <w:rPr>
                <w:sz w:val="20"/>
                <w:szCs w:val="20"/>
              </w:rPr>
              <w:t>WAC 284-83-060 (Application Forms and Replacement Coverage)</w:t>
            </w:r>
          </w:p>
        </w:tc>
        <w:tc>
          <w:tcPr>
            <w:tcW w:w="572" w:type="dxa"/>
          </w:tcPr>
          <w:p w:rsidR="00AC597C" w:rsidRDefault="00AC597C">
            <w:pPr>
              <w:rPr>
                <w:sz w:val="20"/>
                <w:szCs w:val="20"/>
              </w:rPr>
            </w:pPr>
          </w:p>
        </w:tc>
        <w:tc>
          <w:tcPr>
            <w:tcW w:w="535" w:type="dxa"/>
          </w:tcPr>
          <w:p w:rsidR="00AC597C" w:rsidRDefault="00AC597C">
            <w:pPr>
              <w:rPr>
                <w:sz w:val="20"/>
                <w:szCs w:val="20"/>
              </w:rPr>
            </w:pPr>
          </w:p>
        </w:tc>
        <w:tc>
          <w:tcPr>
            <w:tcW w:w="561" w:type="dxa"/>
          </w:tcPr>
          <w:p w:rsidR="00AC597C" w:rsidRDefault="00AC597C">
            <w:pPr>
              <w:rPr>
                <w:sz w:val="20"/>
                <w:szCs w:val="20"/>
              </w:rPr>
            </w:pPr>
          </w:p>
        </w:tc>
      </w:tr>
      <w:tr w:rsidR="00AC597C" w:rsidTr="00A8135A">
        <w:tc>
          <w:tcPr>
            <w:tcW w:w="495" w:type="dxa"/>
          </w:tcPr>
          <w:p w:rsidR="00AC597C" w:rsidRDefault="000F41F7">
            <w:pPr>
              <w:rPr>
                <w:sz w:val="20"/>
                <w:szCs w:val="20"/>
              </w:rPr>
            </w:pPr>
            <w:r>
              <w:rPr>
                <w:sz w:val="20"/>
                <w:szCs w:val="20"/>
              </w:rPr>
              <w:t>12</w:t>
            </w:r>
            <w:r w:rsidR="00AC597C">
              <w:rPr>
                <w:sz w:val="20"/>
                <w:szCs w:val="20"/>
              </w:rPr>
              <w:t>.</w:t>
            </w:r>
          </w:p>
        </w:tc>
        <w:tc>
          <w:tcPr>
            <w:tcW w:w="7305" w:type="dxa"/>
          </w:tcPr>
          <w:p w:rsidR="00AC597C" w:rsidRPr="00AC597C" w:rsidRDefault="00983EA7" w:rsidP="00983EA7">
            <w:pPr>
              <w:rPr>
                <w:b/>
                <w:sz w:val="20"/>
                <w:szCs w:val="20"/>
              </w:rPr>
            </w:pPr>
            <w:r w:rsidRPr="00983EA7">
              <w:rPr>
                <w:sz w:val="20"/>
                <w:szCs w:val="20"/>
              </w:rPr>
              <w:t>WAC 284-83-070 (Reporting Requirements)</w:t>
            </w:r>
          </w:p>
        </w:tc>
        <w:tc>
          <w:tcPr>
            <w:tcW w:w="572" w:type="dxa"/>
          </w:tcPr>
          <w:p w:rsidR="00AC597C" w:rsidRDefault="00AC597C">
            <w:pPr>
              <w:rPr>
                <w:sz w:val="20"/>
                <w:szCs w:val="20"/>
              </w:rPr>
            </w:pPr>
          </w:p>
        </w:tc>
        <w:tc>
          <w:tcPr>
            <w:tcW w:w="535" w:type="dxa"/>
          </w:tcPr>
          <w:p w:rsidR="00AC597C" w:rsidRDefault="00AC597C">
            <w:pPr>
              <w:rPr>
                <w:sz w:val="20"/>
                <w:szCs w:val="20"/>
              </w:rPr>
            </w:pPr>
          </w:p>
        </w:tc>
        <w:tc>
          <w:tcPr>
            <w:tcW w:w="561" w:type="dxa"/>
          </w:tcPr>
          <w:p w:rsidR="00AC597C" w:rsidRDefault="00AC597C">
            <w:pPr>
              <w:rPr>
                <w:sz w:val="20"/>
                <w:szCs w:val="20"/>
              </w:rPr>
            </w:pPr>
          </w:p>
        </w:tc>
      </w:tr>
      <w:tr w:rsidR="00AC597C" w:rsidTr="00A8135A">
        <w:tc>
          <w:tcPr>
            <w:tcW w:w="495" w:type="dxa"/>
          </w:tcPr>
          <w:p w:rsidR="00AC597C" w:rsidRDefault="000F41F7">
            <w:pPr>
              <w:rPr>
                <w:sz w:val="20"/>
                <w:szCs w:val="20"/>
              </w:rPr>
            </w:pPr>
            <w:r>
              <w:rPr>
                <w:sz w:val="20"/>
                <w:szCs w:val="20"/>
              </w:rPr>
              <w:t>13</w:t>
            </w:r>
            <w:r w:rsidR="00AC597C">
              <w:rPr>
                <w:sz w:val="20"/>
                <w:szCs w:val="20"/>
              </w:rPr>
              <w:t>.</w:t>
            </w:r>
          </w:p>
        </w:tc>
        <w:tc>
          <w:tcPr>
            <w:tcW w:w="7305" w:type="dxa"/>
          </w:tcPr>
          <w:p w:rsidR="00AC597C" w:rsidRPr="00AC597C" w:rsidRDefault="00983EA7" w:rsidP="00983EA7">
            <w:pPr>
              <w:rPr>
                <w:b/>
                <w:sz w:val="20"/>
                <w:szCs w:val="20"/>
              </w:rPr>
            </w:pPr>
            <w:r w:rsidRPr="00983EA7">
              <w:rPr>
                <w:sz w:val="20"/>
                <w:szCs w:val="20"/>
              </w:rPr>
              <w:t>WAC 284-83-100 (Filing Requirements for Advertising)</w:t>
            </w:r>
          </w:p>
        </w:tc>
        <w:tc>
          <w:tcPr>
            <w:tcW w:w="572" w:type="dxa"/>
          </w:tcPr>
          <w:p w:rsidR="00AC597C" w:rsidRDefault="00AC597C">
            <w:pPr>
              <w:rPr>
                <w:sz w:val="20"/>
                <w:szCs w:val="20"/>
              </w:rPr>
            </w:pPr>
          </w:p>
        </w:tc>
        <w:tc>
          <w:tcPr>
            <w:tcW w:w="535" w:type="dxa"/>
          </w:tcPr>
          <w:p w:rsidR="00AC597C" w:rsidRDefault="00AC597C">
            <w:pPr>
              <w:rPr>
                <w:sz w:val="20"/>
                <w:szCs w:val="20"/>
              </w:rPr>
            </w:pPr>
          </w:p>
        </w:tc>
        <w:tc>
          <w:tcPr>
            <w:tcW w:w="561" w:type="dxa"/>
          </w:tcPr>
          <w:p w:rsidR="00AC597C" w:rsidRDefault="00AC597C">
            <w:pPr>
              <w:rPr>
                <w:sz w:val="20"/>
                <w:szCs w:val="20"/>
              </w:rPr>
            </w:pPr>
          </w:p>
        </w:tc>
      </w:tr>
      <w:tr w:rsidR="00AC597C" w:rsidTr="00A8135A">
        <w:trPr>
          <w:cantSplit/>
        </w:trPr>
        <w:tc>
          <w:tcPr>
            <w:tcW w:w="495" w:type="dxa"/>
          </w:tcPr>
          <w:p w:rsidR="00AC597C" w:rsidRDefault="000F41F7">
            <w:pPr>
              <w:rPr>
                <w:sz w:val="20"/>
                <w:szCs w:val="20"/>
              </w:rPr>
            </w:pPr>
            <w:r>
              <w:rPr>
                <w:sz w:val="20"/>
                <w:szCs w:val="20"/>
              </w:rPr>
              <w:t>14</w:t>
            </w:r>
            <w:r w:rsidR="00AC597C">
              <w:rPr>
                <w:sz w:val="20"/>
                <w:szCs w:val="20"/>
              </w:rPr>
              <w:t>.</w:t>
            </w:r>
          </w:p>
        </w:tc>
        <w:tc>
          <w:tcPr>
            <w:tcW w:w="7305" w:type="dxa"/>
          </w:tcPr>
          <w:p w:rsidR="00AC597C" w:rsidRPr="00AC597C" w:rsidRDefault="00983EA7" w:rsidP="00E50664">
            <w:pPr>
              <w:rPr>
                <w:b/>
                <w:sz w:val="20"/>
                <w:szCs w:val="20"/>
              </w:rPr>
            </w:pPr>
            <w:r w:rsidRPr="00983EA7">
              <w:rPr>
                <w:sz w:val="20"/>
                <w:szCs w:val="20"/>
              </w:rPr>
              <w:t>WAC 284-83-105 (Standards for Marketing)</w:t>
            </w:r>
            <w:r w:rsidR="0068725E">
              <w:rPr>
                <w:sz w:val="20"/>
                <w:szCs w:val="20"/>
              </w:rPr>
              <w:t>, including inaccurate completion of medical histories</w:t>
            </w:r>
            <w:r w:rsidR="00F80578">
              <w:rPr>
                <w:sz w:val="20"/>
                <w:szCs w:val="20"/>
              </w:rPr>
              <w:t xml:space="preserve">, other than </w:t>
            </w:r>
            <w:r w:rsidR="00E50664">
              <w:rPr>
                <w:sz w:val="20"/>
                <w:szCs w:val="20"/>
              </w:rPr>
              <w:t>subs</w:t>
            </w:r>
            <w:r w:rsidR="00F80578">
              <w:rPr>
                <w:sz w:val="20"/>
                <w:szCs w:val="20"/>
              </w:rPr>
              <w:t>ections (3</w:t>
            </w:r>
            <w:proofErr w:type="gramStart"/>
            <w:r w:rsidR="00F80578">
              <w:rPr>
                <w:sz w:val="20"/>
                <w:szCs w:val="20"/>
              </w:rPr>
              <w:t>)(</w:t>
            </w:r>
            <w:proofErr w:type="gramEnd"/>
            <w:r w:rsidR="00F80578">
              <w:rPr>
                <w:sz w:val="20"/>
                <w:szCs w:val="20"/>
              </w:rPr>
              <w:t>a), (3)(f), and (3)(i).</w:t>
            </w:r>
          </w:p>
        </w:tc>
        <w:tc>
          <w:tcPr>
            <w:tcW w:w="572" w:type="dxa"/>
          </w:tcPr>
          <w:p w:rsidR="00AC597C" w:rsidRDefault="00AC597C">
            <w:pPr>
              <w:rPr>
                <w:sz w:val="20"/>
                <w:szCs w:val="20"/>
              </w:rPr>
            </w:pPr>
          </w:p>
        </w:tc>
        <w:tc>
          <w:tcPr>
            <w:tcW w:w="535" w:type="dxa"/>
          </w:tcPr>
          <w:p w:rsidR="00AC597C" w:rsidRDefault="00AC597C">
            <w:pPr>
              <w:rPr>
                <w:sz w:val="20"/>
                <w:szCs w:val="20"/>
              </w:rPr>
            </w:pPr>
          </w:p>
        </w:tc>
        <w:tc>
          <w:tcPr>
            <w:tcW w:w="561" w:type="dxa"/>
          </w:tcPr>
          <w:p w:rsidR="00AC597C" w:rsidRDefault="00AC597C">
            <w:pPr>
              <w:rPr>
                <w:sz w:val="20"/>
                <w:szCs w:val="20"/>
              </w:rPr>
            </w:pPr>
          </w:p>
        </w:tc>
      </w:tr>
      <w:tr w:rsidR="00AC597C" w:rsidTr="00A8135A">
        <w:tc>
          <w:tcPr>
            <w:tcW w:w="495" w:type="dxa"/>
          </w:tcPr>
          <w:p w:rsidR="00AC597C" w:rsidRDefault="000F41F7">
            <w:pPr>
              <w:rPr>
                <w:sz w:val="20"/>
                <w:szCs w:val="20"/>
              </w:rPr>
            </w:pPr>
            <w:r>
              <w:rPr>
                <w:sz w:val="20"/>
                <w:szCs w:val="20"/>
              </w:rPr>
              <w:t>15</w:t>
            </w:r>
            <w:r w:rsidR="00AC597C">
              <w:rPr>
                <w:sz w:val="20"/>
                <w:szCs w:val="20"/>
              </w:rPr>
              <w:t>.</w:t>
            </w:r>
          </w:p>
        </w:tc>
        <w:tc>
          <w:tcPr>
            <w:tcW w:w="7305" w:type="dxa"/>
          </w:tcPr>
          <w:p w:rsidR="00AC597C" w:rsidRPr="00AC597C" w:rsidRDefault="00983EA7" w:rsidP="00983EA7">
            <w:pPr>
              <w:rPr>
                <w:b/>
                <w:sz w:val="20"/>
                <w:szCs w:val="20"/>
              </w:rPr>
            </w:pPr>
            <w:r w:rsidRPr="00983EA7">
              <w:rPr>
                <w:sz w:val="20"/>
                <w:szCs w:val="20"/>
              </w:rPr>
              <w:t>WAC 284-83-110 (Suitability)</w:t>
            </w:r>
          </w:p>
        </w:tc>
        <w:tc>
          <w:tcPr>
            <w:tcW w:w="572" w:type="dxa"/>
          </w:tcPr>
          <w:p w:rsidR="00AC597C" w:rsidRDefault="00AC597C">
            <w:pPr>
              <w:rPr>
                <w:sz w:val="20"/>
                <w:szCs w:val="20"/>
              </w:rPr>
            </w:pPr>
          </w:p>
        </w:tc>
        <w:tc>
          <w:tcPr>
            <w:tcW w:w="535" w:type="dxa"/>
          </w:tcPr>
          <w:p w:rsidR="00AC597C" w:rsidRDefault="00AC597C">
            <w:pPr>
              <w:rPr>
                <w:sz w:val="20"/>
                <w:szCs w:val="20"/>
              </w:rPr>
            </w:pPr>
          </w:p>
        </w:tc>
        <w:tc>
          <w:tcPr>
            <w:tcW w:w="561" w:type="dxa"/>
          </w:tcPr>
          <w:p w:rsidR="00AC597C" w:rsidRDefault="00AC597C">
            <w:pPr>
              <w:rPr>
                <w:sz w:val="20"/>
                <w:szCs w:val="20"/>
              </w:rPr>
            </w:pPr>
          </w:p>
        </w:tc>
      </w:tr>
    </w:tbl>
    <w:p w:rsidR="00FA3FE9" w:rsidRDefault="00FA3FE9"/>
    <w:tbl>
      <w:tblPr>
        <w:tblStyle w:val="TableGrid"/>
        <w:tblW w:w="0" w:type="auto"/>
        <w:tblInd w:w="108" w:type="dxa"/>
        <w:tblLook w:val="04A0" w:firstRow="1" w:lastRow="0" w:firstColumn="1" w:lastColumn="0" w:noHBand="0" w:noVBand="1"/>
      </w:tblPr>
      <w:tblGrid>
        <w:gridCol w:w="495"/>
        <w:gridCol w:w="7305"/>
        <w:gridCol w:w="572"/>
        <w:gridCol w:w="535"/>
        <w:gridCol w:w="561"/>
      </w:tblGrid>
      <w:tr w:rsidR="00CE0204" w:rsidTr="00A8135A">
        <w:tc>
          <w:tcPr>
            <w:tcW w:w="495" w:type="dxa"/>
          </w:tcPr>
          <w:p w:rsidR="00CE0204" w:rsidRDefault="00CE0204">
            <w:pPr>
              <w:rPr>
                <w:sz w:val="20"/>
                <w:szCs w:val="20"/>
              </w:rPr>
            </w:pPr>
          </w:p>
        </w:tc>
        <w:tc>
          <w:tcPr>
            <w:tcW w:w="7305" w:type="dxa"/>
          </w:tcPr>
          <w:p w:rsidR="00CE0204" w:rsidRPr="00CE0204" w:rsidRDefault="00CE0204" w:rsidP="00CE0204">
            <w:pPr>
              <w:jc w:val="center"/>
              <w:rPr>
                <w:b/>
                <w:sz w:val="20"/>
                <w:szCs w:val="20"/>
              </w:rPr>
            </w:pPr>
            <w:r w:rsidRPr="00CE0204">
              <w:rPr>
                <w:b/>
                <w:sz w:val="20"/>
                <w:szCs w:val="20"/>
              </w:rPr>
              <w:t>Provision</w:t>
            </w:r>
          </w:p>
        </w:tc>
        <w:tc>
          <w:tcPr>
            <w:tcW w:w="572" w:type="dxa"/>
          </w:tcPr>
          <w:p w:rsidR="00CE0204" w:rsidRPr="00CE0204" w:rsidRDefault="00CE0204">
            <w:pPr>
              <w:rPr>
                <w:b/>
                <w:sz w:val="20"/>
                <w:szCs w:val="20"/>
              </w:rPr>
            </w:pPr>
            <w:r w:rsidRPr="00CE0204">
              <w:rPr>
                <w:b/>
                <w:sz w:val="20"/>
                <w:szCs w:val="20"/>
              </w:rPr>
              <w:t>Yes</w:t>
            </w:r>
          </w:p>
        </w:tc>
        <w:tc>
          <w:tcPr>
            <w:tcW w:w="535" w:type="dxa"/>
          </w:tcPr>
          <w:p w:rsidR="00CE0204" w:rsidRPr="00CE0204" w:rsidRDefault="00CE0204">
            <w:pPr>
              <w:rPr>
                <w:b/>
                <w:sz w:val="20"/>
                <w:szCs w:val="20"/>
              </w:rPr>
            </w:pPr>
            <w:r w:rsidRPr="00CE0204">
              <w:rPr>
                <w:b/>
                <w:sz w:val="20"/>
                <w:szCs w:val="20"/>
              </w:rPr>
              <w:t>No</w:t>
            </w:r>
          </w:p>
        </w:tc>
        <w:tc>
          <w:tcPr>
            <w:tcW w:w="561" w:type="dxa"/>
          </w:tcPr>
          <w:p w:rsidR="00CE0204" w:rsidRPr="00CE0204" w:rsidRDefault="00CE0204">
            <w:pPr>
              <w:rPr>
                <w:b/>
                <w:sz w:val="20"/>
                <w:szCs w:val="20"/>
              </w:rPr>
            </w:pPr>
            <w:r w:rsidRPr="00CE0204">
              <w:rPr>
                <w:b/>
                <w:sz w:val="20"/>
                <w:szCs w:val="20"/>
              </w:rPr>
              <w:t>N/A</w:t>
            </w:r>
          </w:p>
        </w:tc>
      </w:tr>
      <w:tr w:rsidR="00AC597C" w:rsidTr="00A8135A">
        <w:tc>
          <w:tcPr>
            <w:tcW w:w="495" w:type="dxa"/>
          </w:tcPr>
          <w:p w:rsidR="00AC597C" w:rsidRDefault="000F41F7">
            <w:pPr>
              <w:rPr>
                <w:sz w:val="20"/>
                <w:szCs w:val="20"/>
              </w:rPr>
            </w:pPr>
            <w:r>
              <w:rPr>
                <w:sz w:val="20"/>
                <w:szCs w:val="20"/>
              </w:rPr>
              <w:t>16</w:t>
            </w:r>
            <w:r w:rsidR="00AC597C">
              <w:rPr>
                <w:sz w:val="20"/>
                <w:szCs w:val="20"/>
              </w:rPr>
              <w:t>.</w:t>
            </w:r>
          </w:p>
        </w:tc>
        <w:tc>
          <w:tcPr>
            <w:tcW w:w="7305" w:type="dxa"/>
          </w:tcPr>
          <w:p w:rsidR="00AC597C" w:rsidRPr="00AC597C" w:rsidRDefault="00983EA7" w:rsidP="00983EA7">
            <w:pPr>
              <w:rPr>
                <w:b/>
                <w:sz w:val="20"/>
                <w:szCs w:val="20"/>
              </w:rPr>
            </w:pPr>
            <w:r w:rsidRPr="00983EA7">
              <w:rPr>
                <w:sz w:val="20"/>
                <w:szCs w:val="20"/>
              </w:rPr>
              <w:t>WAC 284-83-115 (Prohibition Against Preexisting Conditions and Probationary Periods in Replacement Policies or Certificates)</w:t>
            </w:r>
          </w:p>
        </w:tc>
        <w:tc>
          <w:tcPr>
            <w:tcW w:w="572" w:type="dxa"/>
          </w:tcPr>
          <w:p w:rsidR="00AC597C" w:rsidRDefault="00AC597C">
            <w:pPr>
              <w:rPr>
                <w:sz w:val="20"/>
                <w:szCs w:val="20"/>
              </w:rPr>
            </w:pPr>
          </w:p>
        </w:tc>
        <w:tc>
          <w:tcPr>
            <w:tcW w:w="535" w:type="dxa"/>
          </w:tcPr>
          <w:p w:rsidR="00AC597C" w:rsidRDefault="00AC597C">
            <w:pPr>
              <w:rPr>
                <w:sz w:val="20"/>
                <w:szCs w:val="20"/>
              </w:rPr>
            </w:pPr>
          </w:p>
        </w:tc>
        <w:tc>
          <w:tcPr>
            <w:tcW w:w="561" w:type="dxa"/>
          </w:tcPr>
          <w:p w:rsidR="00AC597C" w:rsidRDefault="00AC597C">
            <w:pPr>
              <w:rPr>
                <w:sz w:val="20"/>
                <w:szCs w:val="20"/>
              </w:rPr>
            </w:pPr>
          </w:p>
        </w:tc>
      </w:tr>
      <w:tr w:rsidR="00AC597C" w:rsidTr="00A8135A">
        <w:tc>
          <w:tcPr>
            <w:tcW w:w="495" w:type="dxa"/>
          </w:tcPr>
          <w:p w:rsidR="00AC597C" w:rsidRDefault="000F41F7">
            <w:pPr>
              <w:rPr>
                <w:sz w:val="20"/>
                <w:szCs w:val="20"/>
              </w:rPr>
            </w:pPr>
            <w:r>
              <w:rPr>
                <w:sz w:val="20"/>
                <w:szCs w:val="20"/>
              </w:rPr>
              <w:t>17</w:t>
            </w:r>
            <w:r w:rsidR="00AC597C">
              <w:rPr>
                <w:sz w:val="20"/>
                <w:szCs w:val="20"/>
              </w:rPr>
              <w:t>.</w:t>
            </w:r>
          </w:p>
        </w:tc>
        <w:tc>
          <w:tcPr>
            <w:tcW w:w="7305" w:type="dxa"/>
          </w:tcPr>
          <w:p w:rsidR="00AC597C" w:rsidRPr="00AC597C" w:rsidRDefault="00F80578" w:rsidP="003164C1">
            <w:pPr>
              <w:rPr>
                <w:b/>
                <w:sz w:val="20"/>
                <w:szCs w:val="20"/>
              </w:rPr>
            </w:pPr>
            <w:r>
              <w:rPr>
                <w:sz w:val="20"/>
                <w:szCs w:val="20"/>
              </w:rPr>
              <w:t xml:space="preserve">The provisions of </w:t>
            </w:r>
            <w:r w:rsidR="00983EA7" w:rsidRPr="00983EA7">
              <w:rPr>
                <w:sz w:val="20"/>
                <w:szCs w:val="20"/>
              </w:rPr>
              <w:t>WAC 284-83-130</w:t>
            </w:r>
            <w:r>
              <w:rPr>
                <w:sz w:val="20"/>
                <w:szCs w:val="20"/>
              </w:rPr>
              <w:t xml:space="preserve"> relating to Contingent Nonforfeiture Benefits, if the policyholder de</w:t>
            </w:r>
            <w:r w:rsidR="003164C1">
              <w:rPr>
                <w:sz w:val="20"/>
                <w:szCs w:val="20"/>
              </w:rPr>
              <w:t>clines the offer of a nonforfeiture provision described in Section 7702b(g)(4) of the Internal Revenue Code of 1986.</w:t>
            </w:r>
            <w:r w:rsidR="00983EA7" w:rsidRPr="00983EA7">
              <w:rPr>
                <w:sz w:val="20"/>
                <w:szCs w:val="20"/>
              </w:rPr>
              <w:t xml:space="preserve"> </w:t>
            </w:r>
          </w:p>
        </w:tc>
        <w:tc>
          <w:tcPr>
            <w:tcW w:w="572" w:type="dxa"/>
          </w:tcPr>
          <w:p w:rsidR="00AC597C" w:rsidRDefault="00AC597C">
            <w:pPr>
              <w:rPr>
                <w:sz w:val="20"/>
                <w:szCs w:val="20"/>
              </w:rPr>
            </w:pPr>
          </w:p>
        </w:tc>
        <w:tc>
          <w:tcPr>
            <w:tcW w:w="535" w:type="dxa"/>
          </w:tcPr>
          <w:p w:rsidR="00AC597C" w:rsidRDefault="00AC597C">
            <w:pPr>
              <w:rPr>
                <w:sz w:val="20"/>
                <w:szCs w:val="20"/>
              </w:rPr>
            </w:pPr>
          </w:p>
        </w:tc>
        <w:tc>
          <w:tcPr>
            <w:tcW w:w="561" w:type="dxa"/>
          </w:tcPr>
          <w:p w:rsidR="00AC597C" w:rsidRDefault="00AC597C">
            <w:pPr>
              <w:rPr>
                <w:sz w:val="20"/>
                <w:szCs w:val="20"/>
              </w:rPr>
            </w:pPr>
          </w:p>
        </w:tc>
      </w:tr>
      <w:tr w:rsidR="00AC597C" w:rsidTr="00A8135A">
        <w:tc>
          <w:tcPr>
            <w:tcW w:w="495" w:type="dxa"/>
          </w:tcPr>
          <w:p w:rsidR="00AC597C" w:rsidRDefault="000F41F7">
            <w:pPr>
              <w:rPr>
                <w:sz w:val="20"/>
                <w:szCs w:val="20"/>
              </w:rPr>
            </w:pPr>
            <w:r>
              <w:rPr>
                <w:sz w:val="20"/>
                <w:szCs w:val="20"/>
              </w:rPr>
              <w:t>18</w:t>
            </w:r>
            <w:r w:rsidR="00AC597C">
              <w:rPr>
                <w:sz w:val="20"/>
                <w:szCs w:val="20"/>
              </w:rPr>
              <w:t>.</w:t>
            </w:r>
          </w:p>
        </w:tc>
        <w:tc>
          <w:tcPr>
            <w:tcW w:w="7305" w:type="dxa"/>
          </w:tcPr>
          <w:p w:rsidR="00AC597C" w:rsidRPr="00AC597C" w:rsidRDefault="00983EA7" w:rsidP="00983EA7">
            <w:pPr>
              <w:rPr>
                <w:b/>
                <w:sz w:val="20"/>
                <w:szCs w:val="20"/>
              </w:rPr>
            </w:pPr>
            <w:r w:rsidRPr="00983EA7">
              <w:rPr>
                <w:sz w:val="20"/>
                <w:szCs w:val="20"/>
              </w:rPr>
              <w:t>WAC 284-83-145 (Standard Format Outline of Coverage)</w:t>
            </w:r>
          </w:p>
        </w:tc>
        <w:tc>
          <w:tcPr>
            <w:tcW w:w="572" w:type="dxa"/>
          </w:tcPr>
          <w:p w:rsidR="00AC597C" w:rsidRDefault="00AC597C">
            <w:pPr>
              <w:rPr>
                <w:sz w:val="20"/>
                <w:szCs w:val="20"/>
              </w:rPr>
            </w:pPr>
          </w:p>
        </w:tc>
        <w:tc>
          <w:tcPr>
            <w:tcW w:w="535" w:type="dxa"/>
          </w:tcPr>
          <w:p w:rsidR="00AC597C" w:rsidRDefault="00AC597C">
            <w:pPr>
              <w:rPr>
                <w:sz w:val="20"/>
                <w:szCs w:val="20"/>
              </w:rPr>
            </w:pPr>
          </w:p>
        </w:tc>
        <w:tc>
          <w:tcPr>
            <w:tcW w:w="561" w:type="dxa"/>
          </w:tcPr>
          <w:p w:rsidR="00AC597C" w:rsidRDefault="00AC597C">
            <w:pPr>
              <w:rPr>
                <w:sz w:val="20"/>
                <w:szCs w:val="20"/>
              </w:rPr>
            </w:pPr>
          </w:p>
        </w:tc>
      </w:tr>
      <w:tr w:rsidR="00AC597C" w:rsidTr="00A8135A">
        <w:tc>
          <w:tcPr>
            <w:tcW w:w="495" w:type="dxa"/>
          </w:tcPr>
          <w:p w:rsidR="00AC597C" w:rsidRDefault="000F41F7">
            <w:pPr>
              <w:rPr>
                <w:sz w:val="20"/>
                <w:szCs w:val="20"/>
              </w:rPr>
            </w:pPr>
            <w:r>
              <w:rPr>
                <w:sz w:val="20"/>
                <w:szCs w:val="20"/>
              </w:rPr>
              <w:t>19</w:t>
            </w:r>
            <w:r w:rsidR="00AC597C">
              <w:rPr>
                <w:sz w:val="20"/>
                <w:szCs w:val="20"/>
              </w:rPr>
              <w:t>.</w:t>
            </w:r>
          </w:p>
        </w:tc>
        <w:tc>
          <w:tcPr>
            <w:tcW w:w="7305" w:type="dxa"/>
          </w:tcPr>
          <w:p w:rsidR="00AC597C" w:rsidRPr="00983EA7" w:rsidRDefault="00983EA7" w:rsidP="00983EA7">
            <w:pPr>
              <w:rPr>
                <w:b/>
                <w:sz w:val="20"/>
                <w:szCs w:val="20"/>
              </w:rPr>
            </w:pPr>
            <w:r w:rsidRPr="00983EA7">
              <w:rPr>
                <w:sz w:val="20"/>
                <w:szCs w:val="20"/>
              </w:rPr>
              <w:t>WAC 284-83-150 (Requirement to Deliver Shopper’s Guide)</w:t>
            </w:r>
          </w:p>
        </w:tc>
        <w:tc>
          <w:tcPr>
            <w:tcW w:w="572" w:type="dxa"/>
          </w:tcPr>
          <w:p w:rsidR="00AC597C" w:rsidRDefault="00AC597C">
            <w:pPr>
              <w:rPr>
                <w:sz w:val="20"/>
                <w:szCs w:val="20"/>
              </w:rPr>
            </w:pPr>
          </w:p>
        </w:tc>
        <w:tc>
          <w:tcPr>
            <w:tcW w:w="535" w:type="dxa"/>
          </w:tcPr>
          <w:p w:rsidR="00AC597C" w:rsidRDefault="00AC597C">
            <w:pPr>
              <w:rPr>
                <w:sz w:val="20"/>
                <w:szCs w:val="20"/>
              </w:rPr>
            </w:pPr>
          </w:p>
        </w:tc>
        <w:tc>
          <w:tcPr>
            <w:tcW w:w="561" w:type="dxa"/>
          </w:tcPr>
          <w:p w:rsidR="00AC597C" w:rsidRDefault="00AC597C">
            <w:pPr>
              <w:rPr>
                <w:sz w:val="20"/>
                <w:szCs w:val="20"/>
              </w:rPr>
            </w:pPr>
          </w:p>
        </w:tc>
      </w:tr>
      <w:tr w:rsidR="00AC597C" w:rsidTr="00A8135A">
        <w:tc>
          <w:tcPr>
            <w:tcW w:w="495" w:type="dxa"/>
          </w:tcPr>
          <w:p w:rsidR="00AC597C" w:rsidRDefault="000F41F7">
            <w:pPr>
              <w:rPr>
                <w:sz w:val="20"/>
                <w:szCs w:val="20"/>
              </w:rPr>
            </w:pPr>
            <w:r>
              <w:rPr>
                <w:sz w:val="20"/>
                <w:szCs w:val="20"/>
              </w:rPr>
              <w:t>20</w:t>
            </w:r>
            <w:r w:rsidR="00AC597C">
              <w:rPr>
                <w:sz w:val="20"/>
                <w:szCs w:val="20"/>
              </w:rPr>
              <w:t>.</w:t>
            </w:r>
          </w:p>
        </w:tc>
        <w:tc>
          <w:tcPr>
            <w:tcW w:w="7305" w:type="dxa"/>
          </w:tcPr>
          <w:p w:rsidR="00AC597C" w:rsidRPr="00740874" w:rsidRDefault="00740874">
            <w:pPr>
              <w:rPr>
                <w:sz w:val="20"/>
                <w:szCs w:val="20"/>
              </w:rPr>
            </w:pPr>
            <w:r w:rsidRPr="00740874">
              <w:rPr>
                <w:sz w:val="20"/>
                <w:szCs w:val="20"/>
              </w:rPr>
              <w:t>WAC 284-83-350 (Certificates Issued Under Group Plan)</w:t>
            </w:r>
          </w:p>
        </w:tc>
        <w:tc>
          <w:tcPr>
            <w:tcW w:w="572" w:type="dxa"/>
          </w:tcPr>
          <w:p w:rsidR="00AC597C" w:rsidRDefault="00AC597C">
            <w:pPr>
              <w:rPr>
                <w:sz w:val="20"/>
                <w:szCs w:val="20"/>
              </w:rPr>
            </w:pPr>
          </w:p>
        </w:tc>
        <w:tc>
          <w:tcPr>
            <w:tcW w:w="535" w:type="dxa"/>
          </w:tcPr>
          <w:p w:rsidR="00AC597C" w:rsidRDefault="00AC597C">
            <w:pPr>
              <w:rPr>
                <w:sz w:val="20"/>
                <w:szCs w:val="20"/>
              </w:rPr>
            </w:pPr>
          </w:p>
        </w:tc>
        <w:tc>
          <w:tcPr>
            <w:tcW w:w="561" w:type="dxa"/>
          </w:tcPr>
          <w:p w:rsidR="00AC597C" w:rsidRDefault="00AC597C">
            <w:pPr>
              <w:rPr>
                <w:sz w:val="20"/>
                <w:szCs w:val="20"/>
              </w:rPr>
            </w:pPr>
          </w:p>
        </w:tc>
      </w:tr>
    </w:tbl>
    <w:p w:rsidR="00AC597C" w:rsidRDefault="00AC597C" w:rsidP="00A8135A">
      <w:pPr>
        <w:spacing w:after="120"/>
        <w:rPr>
          <w:sz w:val="20"/>
          <w:szCs w:val="20"/>
        </w:rPr>
      </w:pPr>
    </w:p>
    <w:p w:rsidR="00F6340F" w:rsidRPr="00065B78" w:rsidRDefault="00F6340F" w:rsidP="00807FFC">
      <w:pPr>
        <w:pStyle w:val="ListParagraph"/>
        <w:numPr>
          <w:ilvl w:val="0"/>
          <w:numId w:val="5"/>
        </w:numPr>
        <w:rPr>
          <w:b/>
          <w:sz w:val="20"/>
          <w:szCs w:val="20"/>
        </w:rPr>
      </w:pPr>
      <w:r w:rsidRPr="00065B78">
        <w:rPr>
          <w:b/>
          <w:sz w:val="20"/>
          <w:szCs w:val="20"/>
        </w:rPr>
        <w:t xml:space="preserve">Are the following requirements of the </w:t>
      </w:r>
      <w:r w:rsidR="00807FFC" w:rsidRPr="00065B78">
        <w:rPr>
          <w:b/>
          <w:sz w:val="20"/>
          <w:szCs w:val="20"/>
        </w:rPr>
        <w:t>Revised Code of Washington</w:t>
      </w:r>
      <w:r w:rsidRPr="00065B78">
        <w:rPr>
          <w:b/>
          <w:sz w:val="20"/>
          <w:szCs w:val="20"/>
        </w:rPr>
        <w:t xml:space="preserve"> met with respect to </w:t>
      </w:r>
      <w:r w:rsidR="00FC7A95" w:rsidRPr="00065B78">
        <w:rPr>
          <w:b/>
          <w:sz w:val="20"/>
          <w:szCs w:val="20"/>
        </w:rPr>
        <w:t xml:space="preserve">the policy or certificate </w:t>
      </w:r>
      <w:r w:rsidRPr="00065B78">
        <w:rPr>
          <w:b/>
          <w:sz w:val="20"/>
          <w:szCs w:val="20"/>
        </w:rPr>
        <w:t xml:space="preserve">intended to be covered under the Qualified Partnership </w:t>
      </w:r>
      <w:r w:rsidR="00FC7A95" w:rsidRPr="00065B78">
        <w:rPr>
          <w:b/>
          <w:sz w:val="20"/>
          <w:szCs w:val="20"/>
        </w:rPr>
        <w:t xml:space="preserve">Program as listed </w:t>
      </w:r>
      <w:r w:rsidRPr="00065B78">
        <w:rPr>
          <w:b/>
          <w:sz w:val="20"/>
          <w:szCs w:val="20"/>
        </w:rPr>
        <w:t xml:space="preserve">in Section </w:t>
      </w:r>
      <w:r w:rsidR="000F41F7" w:rsidRPr="00065B78">
        <w:rPr>
          <w:b/>
          <w:sz w:val="20"/>
          <w:szCs w:val="20"/>
        </w:rPr>
        <w:t>III</w:t>
      </w:r>
      <w:r w:rsidR="00FC7A95" w:rsidRPr="00065B78">
        <w:rPr>
          <w:b/>
          <w:sz w:val="20"/>
          <w:szCs w:val="20"/>
        </w:rPr>
        <w:t xml:space="preserve"> </w:t>
      </w:r>
      <w:r w:rsidRPr="00065B78">
        <w:rPr>
          <w:b/>
          <w:sz w:val="20"/>
          <w:szCs w:val="20"/>
        </w:rPr>
        <w:t>above?</w:t>
      </w:r>
    </w:p>
    <w:tbl>
      <w:tblPr>
        <w:tblStyle w:val="TableGrid"/>
        <w:tblW w:w="0" w:type="auto"/>
        <w:tblInd w:w="108" w:type="dxa"/>
        <w:tblLook w:val="04A0" w:firstRow="1" w:lastRow="0" w:firstColumn="1" w:lastColumn="0" w:noHBand="0" w:noVBand="1"/>
      </w:tblPr>
      <w:tblGrid>
        <w:gridCol w:w="428"/>
        <w:gridCol w:w="7368"/>
        <w:gridCol w:w="572"/>
        <w:gridCol w:w="539"/>
        <w:gridCol w:w="561"/>
      </w:tblGrid>
      <w:tr w:rsidR="00F6340F" w:rsidTr="00FC7A95">
        <w:tc>
          <w:tcPr>
            <w:tcW w:w="428" w:type="dxa"/>
          </w:tcPr>
          <w:p w:rsidR="00F6340F" w:rsidRDefault="00F6340F">
            <w:pPr>
              <w:rPr>
                <w:sz w:val="20"/>
                <w:szCs w:val="20"/>
              </w:rPr>
            </w:pPr>
          </w:p>
        </w:tc>
        <w:tc>
          <w:tcPr>
            <w:tcW w:w="7382" w:type="dxa"/>
          </w:tcPr>
          <w:p w:rsidR="00F6340F" w:rsidRPr="00065B78" w:rsidRDefault="00F6340F" w:rsidP="00F6340F">
            <w:pPr>
              <w:jc w:val="center"/>
              <w:rPr>
                <w:b/>
                <w:sz w:val="20"/>
                <w:szCs w:val="20"/>
              </w:rPr>
            </w:pPr>
            <w:r w:rsidRPr="00065B78">
              <w:rPr>
                <w:b/>
                <w:sz w:val="20"/>
                <w:szCs w:val="20"/>
              </w:rPr>
              <w:t>Provision</w:t>
            </w:r>
          </w:p>
        </w:tc>
        <w:tc>
          <w:tcPr>
            <w:tcW w:w="561" w:type="dxa"/>
          </w:tcPr>
          <w:p w:rsidR="00F6340F" w:rsidRPr="00065B78" w:rsidRDefault="00F6340F">
            <w:pPr>
              <w:rPr>
                <w:b/>
                <w:sz w:val="20"/>
                <w:szCs w:val="20"/>
              </w:rPr>
            </w:pPr>
            <w:r w:rsidRPr="00065B78">
              <w:rPr>
                <w:b/>
                <w:sz w:val="20"/>
                <w:szCs w:val="20"/>
              </w:rPr>
              <w:t>Yes</w:t>
            </w:r>
          </w:p>
        </w:tc>
        <w:tc>
          <w:tcPr>
            <w:tcW w:w="539" w:type="dxa"/>
          </w:tcPr>
          <w:p w:rsidR="00F6340F" w:rsidRPr="00065B78" w:rsidRDefault="00F6340F">
            <w:pPr>
              <w:rPr>
                <w:b/>
                <w:sz w:val="20"/>
                <w:szCs w:val="20"/>
              </w:rPr>
            </w:pPr>
            <w:r w:rsidRPr="00065B78">
              <w:rPr>
                <w:b/>
                <w:sz w:val="20"/>
                <w:szCs w:val="20"/>
              </w:rPr>
              <w:t xml:space="preserve">No </w:t>
            </w:r>
          </w:p>
        </w:tc>
        <w:tc>
          <w:tcPr>
            <w:tcW w:w="558" w:type="dxa"/>
          </w:tcPr>
          <w:p w:rsidR="00F6340F" w:rsidRPr="00065B78" w:rsidRDefault="00F6340F">
            <w:pPr>
              <w:rPr>
                <w:b/>
                <w:sz w:val="20"/>
                <w:szCs w:val="20"/>
              </w:rPr>
            </w:pPr>
            <w:r w:rsidRPr="00065B78">
              <w:rPr>
                <w:b/>
                <w:sz w:val="20"/>
                <w:szCs w:val="20"/>
              </w:rPr>
              <w:t>N/A</w:t>
            </w:r>
          </w:p>
        </w:tc>
      </w:tr>
      <w:tr w:rsidR="00F6340F" w:rsidTr="00FC7A95">
        <w:tc>
          <w:tcPr>
            <w:tcW w:w="428" w:type="dxa"/>
          </w:tcPr>
          <w:p w:rsidR="00F6340F" w:rsidRDefault="000F41F7">
            <w:pPr>
              <w:rPr>
                <w:sz w:val="20"/>
                <w:szCs w:val="20"/>
              </w:rPr>
            </w:pPr>
            <w:r>
              <w:rPr>
                <w:sz w:val="20"/>
                <w:szCs w:val="20"/>
              </w:rPr>
              <w:t>1</w:t>
            </w:r>
            <w:r w:rsidR="00F6340F">
              <w:rPr>
                <w:sz w:val="20"/>
                <w:szCs w:val="20"/>
              </w:rPr>
              <w:t>.</w:t>
            </w:r>
          </w:p>
        </w:tc>
        <w:tc>
          <w:tcPr>
            <w:tcW w:w="7382" w:type="dxa"/>
          </w:tcPr>
          <w:p w:rsidR="00F6340F" w:rsidRPr="00F6340F" w:rsidRDefault="00F6340F">
            <w:pPr>
              <w:rPr>
                <w:sz w:val="20"/>
                <w:szCs w:val="20"/>
              </w:rPr>
            </w:pPr>
            <w:r w:rsidRPr="00F6340F">
              <w:rPr>
                <w:sz w:val="20"/>
                <w:szCs w:val="20"/>
              </w:rPr>
              <w:t>RCW 48.83.040 (Preexisting Conditions)</w:t>
            </w:r>
          </w:p>
        </w:tc>
        <w:tc>
          <w:tcPr>
            <w:tcW w:w="561" w:type="dxa"/>
          </w:tcPr>
          <w:p w:rsidR="00F6340F" w:rsidRDefault="00F6340F">
            <w:pPr>
              <w:rPr>
                <w:sz w:val="20"/>
                <w:szCs w:val="20"/>
              </w:rPr>
            </w:pPr>
          </w:p>
        </w:tc>
        <w:tc>
          <w:tcPr>
            <w:tcW w:w="539" w:type="dxa"/>
          </w:tcPr>
          <w:p w:rsidR="00F6340F" w:rsidRDefault="00F6340F">
            <w:pPr>
              <w:rPr>
                <w:sz w:val="20"/>
                <w:szCs w:val="20"/>
              </w:rPr>
            </w:pPr>
          </w:p>
        </w:tc>
        <w:tc>
          <w:tcPr>
            <w:tcW w:w="558" w:type="dxa"/>
          </w:tcPr>
          <w:p w:rsidR="00F6340F" w:rsidRDefault="00F6340F">
            <w:pPr>
              <w:rPr>
                <w:sz w:val="20"/>
                <w:szCs w:val="20"/>
              </w:rPr>
            </w:pPr>
          </w:p>
        </w:tc>
      </w:tr>
      <w:tr w:rsidR="00F6340F" w:rsidTr="00FC7A95">
        <w:tc>
          <w:tcPr>
            <w:tcW w:w="428" w:type="dxa"/>
          </w:tcPr>
          <w:p w:rsidR="00F6340F" w:rsidRDefault="000F41F7">
            <w:pPr>
              <w:rPr>
                <w:sz w:val="20"/>
                <w:szCs w:val="20"/>
              </w:rPr>
            </w:pPr>
            <w:r>
              <w:rPr>
                <w:sz w:val="20"/>
                <w:szCs w:val="20"/>
              </w:rPr>
              <w:t>2</w:t>
            </w:r>
            <w:r w:rsidR="00F6340F">
              <w:rPr>
                <w:sz w:val="20"/>
                <w:szCs w:val="20"/>
              </w:rPr>
              <w:t>.</w:t>
            </w:r>
          </w:p>
        </w:tc>
        <w:tc>
          <w:tcPr>
            <w:tcW w:w="7382" w:type="dxa"/>
          </w:tcPr>
          <w:p w:rsidR="00F6340F" w:rsidRDefault="00F6340F" w:rsidP="00F6340F">
            <w:pPr>
              <w:rPr>
                <w:sz w:val="20"/>
                <w:szCs w:val="20"/>
              </w:rPr>
            </w:pPr>
            <w:r w:rsidRPr="00F6340F">
              <w:rPr>
                <w:sz w:val="20"/>
                <w:szCs w:val="20"/>
              </w:rPr>
              <w:t>RCW 48.83.050 (4)</w:t>
            </w:r>
            <w:r w:rsidR="00FC53D9">
              <w:rPr>
                <w:sz w:val="20"/>
                <w:szCs w:val="20"/>
              </w:rPr>
              <w:t>, (5), (6), (7), (8)</w:t>
            </w:r>
            <w:r w:rsidRPr="00F6340F">
              <w:rPr>
                <w:sz w:val="20"/>
                <w:szCs w:val="20"/>
              </w:rPr>
              <w:t xml:space="preserve"> (Prior Hospitalization)</w:t>
            </w:r>
          </w:p>
        </w:tc>
        <w:tc>
          <w:tcPr>
            <w:tcW w:w="561" w:type="dxa"/>
          </w:tcPr>
          <w:p w:rsidR="00F6340F" w:rsidRDefault="00F6340F">
            <w:pPr>
              <w:rPr>
                <w:sz w:val="20"/>
                <w:szCs w:val="20"/>
              </w:rPr>
            </w:pPr>
          </w:p>
        </w:tc>
        <w:tc>
          <w:tcPr>
            <w:tcW w:w="539" w:type="dxa"/>
          </w:tcPr>
          <w:p w:rsidR="00F6340F" w:rsidRDefault="00F6340F">
            <w:pPr>
              <w:rPr>
                <w:sz w:val="20"/>
                <w:szCs w:val="20"/>
              </w:rPr>
            </w:pPr>
          </w:p>
        </w:tc>
        <w:tc>
          <w:tcPr>
            <w:tcW w:w="558" w:type="dxa"/>
          </w:tcPr>
          <w:p w:rsidR="00F6340F" w:rsidRDefault="00F6340F">
            <w:pPr>
              <w:rPr>
                <w:sz w:val="20"/>
                <w:szCs w:val="20"/>
              </w:rPr>
            </w:pPr>
          </w:p>
        </w:tc>
      </w:tr>
      <w:tr w:rsidR="00F6340F" w:rsidTr="00FC7A95">
        <w:tc>
          <w:tcPr>
            <w:tcW w:w="428" w:type="dxa"/>
          </w:tcPr>
          <w:p w:rsidR="00F6340F" w:rsidRDefault="000F41F7">
            <w:pPr>
              <w:rPr>
                <w:sz w:val="20"/>
                <w:szCs w:val="20"/>
              </w:rPr>
            </w:pPr>
            <w:r>
              <w:rPr>
                <w:sz w:val="20"/>
                <w:szCs w:val="20"/>
              </w:rPr>
              <w:t>3</w:t>
            </w:r>
            <w:r w:rsidR="00F6340F">
              <w:rPr>
                <w:sz w:val="20"/>
                <w:szCs w:val="20"/>
              </w:rPr>
              <w:t>.</w:t>
            </w:r>
          </w:p>
        </w:tc>
        <w:tc>
          <w:tcPr>
            <w:tcW w:w="7382" w:type="dxa"/>
          </w:tcPr>
          <w:p w:rsidR="00F6340F" w:rsidRDefault="00FC53D9" w:rsidP="00FC53D9">
            <w:pPr>
              <w:rPr>
                <w:sz w:val="20"/>
                <w:szCs w:val="20"/>
              </w:rPr>
            </w:pPr>
            <w:r>
              <w:rPr>
                <w:sz w:val="20"/>
                <w:szCs w:val="20"/>
              </w:rPr>
              <w:t xml:space="preserve">The provisions of </w:t>
            </w:r>
            <w:r w:rsidR="00F6340F" w:rsidRPr="00F6340F">
              <w:rPr>
                <w:sz w:val="20"/>
                <w:szCs w:val="20"/>
              </w:rPr>
              <w:t xml:space="preserve">RCW 48.83.120 </w:t>
            </w:r>
            <w:r>
              <w:rPr>
                <w:sz w:val="20"/>
                <w:szCs w:val="20"/>
              </w:rPr>
              <w:t>relating to Contingent Nonforfeiture Benefits</w:t>
            </w:r>
          </w:p>
        </w:tc>
        <w:tc>
          <w:tcPr>
            <w:tcW w:w="561" w:type="dxa"/>
          </w:tcPr>
          <w:p w:rsidR="00F6340F" w:rsidRDefault="00F6340F">
            <w:pPr>
              <w:rPr>
                <w:sz w:val="20"/>
                <w:szCs w:val="20"/>
              </w:rPr>
            </w:pPr>
          </w:p>
        </w:tc>
        <w:tc>
          <w:tcPr>
            <w:tcW w:w="539" w:type="dxa"/>
          </w:tcPr>
          <w:p w:rsidR="00F6340F" w:rsidRDefault="00F6340F">
            <w:pPr>
              <w:rPr>
                <w:sz w:val="20"/>
                <w:szCs w:val="20"/>
              </w:rPr>
            </w:pPr>
          </w:p>
        </w:tc>
        <w:tc>
          <w:tcPr>
            <w:tcW w:w="558" w:type="dxa"/>
          </w:tcPr>
          <w:p w:rsidR="00F6340F" w:rsidRDefault="00F6340F">
            <w:pPr>
              <w:rPr>
                <w:sz w:val="20"/>
                <w:szCs w:val="20"/>
              </w:rPr>
            </w:pPr>
          </w:p>
        </w:tc>
      </w:tr>
      <w:tr w:rsidR="00F6340F" w:rsidTr="00FC7A95">
        <w:tc>
          <w:tcPr>
            <w:tcW w:w="428" w:type="dxa"/>
          </w:tcPr>
          <w:p w:rsidR="00F6340F" w:rsidRDefault="000F41F7">
            <w:pPr>
              <w:rPr>
                <w:sz w:val="20"/>
                <w:szCs w:val="20"/>
              </w:rPr>
            </w:pPr>
            <w:r>
              <w:rPr>
                <w:sz w:val="20"/>
                <w:szCs w:val="20"/>
              </w:rPr>
              <w:t>4</w:t>
            </w:r>
            <w:r w:rsidR="00F6340F">
              <w:rPr>
                <w:sz w:val="20"/>
                <w:szCs w:val="20"/>
              </w:rPr>
              <w:t>.</w:t>
            </w:r>
          </w:p>
        </w:tc>
        <w:tc>
          <w:tcPr>
            <w:tcW w:w="7382" w:type="dxa"/>
          </w:tcPr>
          <w:p w:rsidR="00F6340F" w:rsidRDefault="00F6340F" w:rsidP="00F6340F">
            <w:pPr>
              <w:rPr>
                <w:sz w:val="20"/>
                <w:szCs w:val="20"/>
              </w:rPr>
            </w:pPr>
            <w:r w:rsidRPr="00F6340F">
              <w:rPr>
                <w:sz w:val="20"/>
                <w:szCs w:val="20"/>
              </w:rPr>
              <w:t>RCW 48.83.060 (Right to Return)</w:t>
            </w:r>
          </w:p>
        </w:tc>
        <w:tc>
          <w:tcPr>
            <w:tcW w:w="561" w:type="dxa"/>
          </w:tcPr>
          <w:p w:rsidR="00F6340F" w:rsidRDefault="00F6340F">
            <w:pPr>
              <w:rPr>
                <w:sz w:val="20"/>
                <w:szCs w:val="20"/>
              </w:rPr>
            </w:pPr>
          </w:p>
        </w:tc>
        <w:tc>
          <w:tcPr>
            <w:tcW w:w="539" w:type="dxa"/>
          </w:tcPr>
          <w:p w:rsidR="00F6340F" w:rsidRDefault="00F6340F">
            <w:pPr>
              <w:rPr>
                <w:sz w:val="20"/>
                <w:szCs w:val="20"/>
              </w:rPr>
            </w:pPr>
          </w:p>
        </w:tc>
        <w:tc>
          <w:tcPr>
            <w:tcW w:w="558" w:type="dxa"/>
          </w:tcPr>
          <w:p w:rsidR="00F6340F" w:rsidRDefault="00F6340F">
            <w:pPr>
              <w:rPr>
                <w:sz w:val="20"/>
                <w:szCs w:val="20"/>
              </w:rPr>
            </w:pPr>
          </w:p>
        </w:tc>
      </w:tr>
      <w:tr w:rsidR="00F6340F" w:rsidTr="00FC7A95">
        <w:tc>
          <w:tcPr>
            <w:tcW w:w="428" w:type="dxa"/>
          </w:tcPr>
          <w:p w:rsidR="00F6340F" w:rsidRDefault="000F41F7">
            <w:pPr>
              <w:rPr>
                <w:sz w:val="20"/>
                <w:szCs w:val="20"/>
              </w:rPr>
            </w:pPr>
            <w:r>
              <w:rPr>
                <w:sz w:val="20"/>
                <w:szCs w:val="20"/>
              </w:rPr>
              <w:t>5</w:t>
            </w:r>
            <w:r w:rsidR="00F6340F">
              <w:rPr>
                <w:sz w:val="20"/>
                <w:szCs w:val="20"/>
              </w:rPr>
              <w:t>.</w:t>
            </w:r>
          </w:p>
        </w:tc>
        <w:tc>
          <w:tcPr>
            <w:tcW w:w="7382" w:type="dxa"/>
          </w:tcPr>
          <w:p w:rsidR="00F6340F" w:rsidRDefault="00F6340F" w:rsidP="00F6340F">
            <w:pPr>
              <w:rPr>
                <w:sz w:val="20"/>
                <w:szCs w:val="20"/>
              </w:rPr>
            </w:pPr>
            <w:r w:rsidRPr="00F6340F">
              <w:rPr>
                <w:sz w:val="20"/>
                <w:szCs w:val="20"/>
              </w:rPr>
              <w:t>RCW 48.83.070 (1) (Outline of Coverage)</w:t>
            </w:r>
          </w:p>
        </w:tc>
        <w:tc>
          <w:tcPr>
            <w:tcW w:w="561" w:type="dxa"/>
          </w:tcPr>
          <w:p w:rsidR="00F6340F" w:rsidRDefault="00F6340F">
            <w:pPr>
              <w:rPr>
                <w:sz w:val="20"/>
                <w:szCs w:val="20"/>
              </w:rPr>
            </w:pPr>
          </w:p>
        </w:tc>
        <w:tc>
          <w:tcPr>
            <w:tcW w:w="539" w:type="dxa"/>
          </w:tcPr>
          <w:p w:rsidR="00F6340F" w:rsidRDefault="00F6340F">
            <w:pPr>
              <w:rPr>
                <w:sz w:val="20"/>
                <w:szCs w:val="20"/>
              </w:rPr>
            </w:pPr>
          </w:p>
        </w:tc>
        <w:tc>
          <w:tcPr>
            <w:tcW w:w="558" w:type="dxa"/>
          </w:tcPr>
          <w:p w:rsidR="00F6340F" w:rsidRDefault="00F6340F">
            <w:pPr>
              <w:rPr>
                <w:sz w:val="20"/>
                <w:szCs w:val="20"/>
              </w:rPr>
            </w:pPr>
          </w:p>
        </w:tc>
      </w:tr>
      <w:tr w:rsidR="00B5760A" w:rsidTr="00FC7A95">
        <w:tc>
          <w:tcPr>
            <w:tcW w:w="428" w:type="dxa"/>
          </w:tcPr>
          <w:p w:rsidR="00B5760A" w:rsidRDefault="00B5760A">
            <w:pPr>
              <w:rPr>
                <w:sz w:val="20"/>
                <w:szCs w:val="20"/>
              </w:rPr>
            </w:pPr>
            <w:r>
              <w:rPr>
                <w:sz w:val="20"/>
                <w:szCs w:val="20"/>
              </w:rPr>
              <w:t>6.</w:t>
            </w:r>
          </w:p>
        </w:tc>
        <w:tc>
          <w:tcPr>
            <w:tcW w:w="7382" w:type="dxa"/>
          </w:tcPr>
          <w:p w:rsidR="00B5760A" w:rsidRPr="00F6340F" w:rsidRDefault="00B5760A" w:rsidP="00A35E9D">
            <w:pPr>
              <w:rPr>
                <w:sz w:val="20"/>
                <w:szCs w:val="20"/>
              </w:rPr>
            </w:pPr>
            <w:r>
              <w:rPr>
                <w:sz w:val="20"/>
                <w:szCs w:val="20"/>
              </w:rPr>
              <w:t>RCW 48.2</w:t>
            </w:r>
            <w:r w:rsidR="00A35E9D">
              <w:rPr>
                <w:sz w:val="20"/>
                <w:szCs w:val="20"/>
              </w:rPr>
              <w:t>1</w:t>
            </w:r>
            <w:r>
              <w:rPr>
                <w:sz w:val="20"/>
                <w:szCs w:val="20"/>
              </w:rPr>
              <w:t>.0</w:t>
            </w:r>
            <w:r w:rsidR="00A35E9D">
              <w:rPr>
                <w:sz w:val="20"/>
                <w:szCs w:val="20"/>
              </w:rPr>
              <w:t>80</w:t>
            </w:r>
            <w:r>
              <w:rPr>
                <w:sz w:val="20"/>
                <w:szCs w:val="20"/>
              </w:rPr>
              <w:t xml:space="preserve"> (Certificates Under Group Plans)</w:t>
            </w:r>
          </w:p>
        </w:tc>
        <w:tc>
          <w:tcPr>
            <w:tcW w:w="561" w:type="dxa"/>
          </w:tcPr>
          <w:p w:rsidR="00B5760A" w:rsidRDefault="00B5760A">
            <w:pPr>
              <w:rPr>
                <w:sz w:val="20"/>
                <w:szCs w:val="20"/>
              </w:rPr>
            </w:pPr>
          </w:p>
        </w:tc>
        <w:tc>
          <w:tcPr>
            <w:tcW w:w="539" w:type="dxa"/>
          </w:tcPr>
          <w:p w:rsidR="00B5760A" w:rsidRDefault="00B5760A">
            <w:pPr>
              <w:rPr>
                <w:sz w:val="20"/>
                <w:szCs w:val="20"/>
              </w:rPr>
            </w:pPr>
          </w:p>
        </w:tc>
        <w:tc>
          <w:tcPr>
            <w:tcW w:w="558" w:type="dxa"/>
          </w:tcPr>
          <w:p w:rsidR="00B5760A" w:rsidRDefault="00B5760A">
            <w:pPr>
              <w:rPr>
                <w:sz w:val="20"/>
                <w:szCs w:val="20"/>
              </w:rPr>
            </w:pPr>
          </w:p>
        </w:tc>
      </w:tr>
      <w:tr w:rsidR="00F6340F" w:rsidTr="00FC7A95">
        <w:tc>
          <w:tcPr>
            <w:tcW w:w="428" w:type="dxa"/>
          </w:tcPr>
          <w:p w:rsidR="00F6340F" w:rsidRDefault="00B5760A">
            <w:pPr>
              <w:rPr>
                <w:sz w:val="20"/>
                <w:szCs w:val="20"/>
              </w:rPr>
            </w:pPr>
            <w:r>
              <w:rPr>
                <w:sz w:val="20"/>
                <w:szCs w:val="20"/>
              </w:rPr>
              <w:t>7</w:t>
            </w:r>
            <w:r w:rsidR="00F6340F">
              <w:rPr>
                <w:sz w:val="20"/>
                <w:szCs w:val="20"/>
              </w:rPr>
              <w:t>.</w:t>
            </w:r>
          </w:p>
        </w:tc>
        <w:tc>
          <w:tcPr>
            <w:tcW w:w="7382" w:type="dxa"/>
          </w:tcPr>
          <w:p w:rsidR="00F6340F" w:rsidRDefault="00F6340F" w:rsidP="00F6340F">
            <w:pPr>
              <w:rPr>
                <w:sz w:val="20"/>
                <w:szCs w:val="20"/>
              </w:rPr>
            </w:pPr>
            <w:r w:rsidRPr="00F6340F">
              <w:rPr>
                <w:sz w:val="20"/>
                <w:szCs w:val="20"/>
              </w:rPr>
              <w:t>RCW 48.83.070 (2) (Policy Summary)</w:t>
            </w:r>
          </w:p>
        </w:tc>
        <w:tc>
          <w:tcPr>
            <w:tcW w:w="561" w:type="dxa"/>
          </w:tcPr>
          <w:p w:rsidR="00F6340F" w:rsidRDefault="00F6340F">
            <w:pPr>
              <w:rPr>
                <w:sz w:val="20"/>
                <w:szCs w:val="20"/>
              </w:rPr>
            </w:pPr>
          </w:p>
        </w:tc>
        <w:tc>
          <w:tcPr>
            <w:tcW w:w="539" w:type="dxa"/>
          </w:tcPr>
          <w:p w:rsidR="00F6340F" w:rsidRDefault="00F6340F">
            <w:pPr>
              <w:rPr>
                <w:sz w:val="20"/>
                <w:szCs w:val="20"/>
              </w:rPr>
            </w:pPr>
          </w:p>
        </w:tc>
        <w:tc>
          <w:tcPr>
            <w:tcW w:w="558" w:type="dxa"/>
          </w:tcPr>
          <w:p w:rsidR="00F6340F" w:rsidRDefault="00F6340F">
            <w:pPr>
              <w:rPr>
                <w:sz w:val="20"/>
                <w:szCs w:val="20"/>
              </w:rPr>
            </w:pPr>
          </w:p>
        </w:tc>
      </w:tr>
      <w:tr w:rsidR="00F6340F" w:rsidTr="00FC7A95">
        <w:tc>
          <w:tcPr>
            <w:tcW w:w="428" w:type="dxa"/>
          </w:tcPr>
          <w:p w:rsidR="00F6340F" w:rsidRDefault="00B5760A">
            <w:pPr>
              <w:rPr>
                <w:sz w:val="20"/>
                <w:szCs w:val="20"/>
              </w:rPr>
            </w:pPr>
            <w:r>
              <w:rPr>
                <w:sz w:val="20"/>
                <w:szCs w:val="20"/>
              </w:rPr>
              <w:t>8</w:t>
            </w:r>
            <w:r w:rsidR="00F6340F">
              <w:rPr>
                <w:sz w:val="20"/>
                <w:szCs w:val="20"/>
              </w:rPr>
              <w:t>.</w:t>
            </w:r>
          </w:p>
        </w:tc>
        <w:tc>
          <w:tcPr>
            <w:tcW w:w="7382" w:type="dxa"/>
          </w:tcPr>
          <w:p w:rsidR="00F6340F" w:rsidRDefault="00D344DC" w:rsidP="00D344DC">
            <w:pPr>
              <w:rPr>
                <w:sz w:val="20"/>
                <w:szCs w:val="20"/>
              </w:rPr>
            </w:pPr>
            <w:r w:rsidRPr="00D344DC">
              <w:rPr>
                <w:sz w:val="20"/>
                <w:szCs w:val="20"/>
              </w:rPr>
              <w:t>RCW 48.83.080 (Monthly Report on Accelerated Death Benefit)</w:t>
            </w:r>
          </w:p>
        </w:tc>
        <w:tc>
          <w:tcPr>
            <w:tcW w:w="561" w:type="dxa"/>
          </w:tcPr>
          <w:p w:rsidR="00F6340F" w:rsidRDefault="00F6340F">
            <w:pPr>
              <w:rPr>
                <w:sz w:val="20"/>
                <w:szCs w:val="20"/>
              </w:rPr>
            </w:pPr>
          </w:p>
        </w:tc>
        <w:tc>
          <w:tcPr>
            <w:tcW w:w="539" w:type="dxa"/>
          </w:tcPr>
          <w:p w:rsidR="00F6340F" w:rsidRDefault="00F6340F">
            <w:pPr>
              <w:rPr>
                <w:sz w:val="20"/>
                <w:szCs w:val="20"/>
              </w:rPr>
            </w:pPr>
          </w:p>
        </w:tc>
        <w:tc>
          <w:tcPr>
            <w:tcW w:w="558" w:type="dxa"/>
          </w:tcPr>
          <w:p w:rsidR="00F6340F" w:rsidRDefault="00F6340F">
            <w:pPr>
              <w:rPr>
                <w:sz w:val="20"/>
                <w:szCs w:val="20"/>
              </w:rPr>
            </w:pPr>
          </w:p>
        </w:tc>
      </w:tr>
      <w:tr w:rsidR="00FC53D9" w:rsidTr="00FC7A95">
        <w:tc>
          <w:tcPr>
            <w:tcW w:w="428" w:type="dxa"/>
          </w:tcPr>
          <w:p w:rsidR="00FC53D9" w:rsidRDefault="00B5760A">
            <w:pPr>
              <w:rPr>
                <w:sz w:val="20"/>
                <w:szCs w:val="20"/>
              </w:rPr>
            </w:pPr>
            <w:r>
              <w:rPr>
                <w:sz w:val="20"/>
                <w:szCs w:val="20"/>
              </w:rPr>
              <w:t>9</w:t>
            </w:r>
            <w:r w:rsidR="00FC53D9">
              <w:rPr>
                <w:sz w:val="20"/>
                <w:szCs w:val="20"/>
              </w:rPr>
              <w:t>.</w:t>
            </w:r>
          </w:p>
        </w:tc>
        <w:tc>
          <w:tcPr>
            <w:tcW w:w="7382" w:type="dxa"/>
          </w:tcPr>
          <w:p w:rsidR="00FC53D9" w:rsidRPr="00D344DC" w:rsidRDefault="00FC53D9" w:rsidP="00D344DC">
            <w:pPr>
              <w:rPr>
                <w:sz w:val="20"/>
                <w:szCs w:val="20"/>
              </w:rPr>
            </w:pPr>
            <w:r>
              <w:rPr>
                <w:sz w:val="20"/>
                <w:szCs w:val="20"/>
              </w:rPr>
              <w:t>RCW 48.83.100 (Incontestability Period)</w:t>
            </w:r>
          </w:p>
        </w:tc>
        <w:tc>
          <w:tcPr>
            <w:tcW w:w="561" w:type="dxa"/>
          </w:tcPr>
          <w:p w:rsidR="00FC53D9" w:rsidRDefault="00FC53D9">
            <w:pPr>
              <w:rPr>
                <w:sz w:val="20"/>
                <w:szCs w:val="20"/>
              </w:rPr>
            </w:pPr>
          </w:p>
        </w:tc>
        <w:tc>
          <w:tcPr>
            <w:tcW w:w="539" w:type="dxa"/>
          </w:tcPr>
          <w:p w:rsidR="00FC53D9" w:rsidRDefault="00FC53D9">
            <w:pPr>
              <w:rPr>
                <w:sz w:val="20"/>
                <w:szCs w:val="20"/>
              </w:rPr>
            </w:pPr>
          </w:p>
        </w:tc>
        <w:tc>
          <w:tcPr>
            <w:tcW w:w="558" w:type="dxa"/>
          </w:tcPr>
          <w:p w:rsidR="00FC53D9" w:rsidRDefault="00FC53D9">
            <w:pPr>
              <w:rPr>
                <w:sz w:val="20"/>
                <w:szCs w:val="20"/>
              </w:rPr>
            </w:pPr>
          </w:p>
        </w:tc>
      </w:tr>
    </w:tbl>
    <w:p w:rsidR="00065B78" w:rsidRDefault="00065B78" w:rsidP="00A8135A">
      <w:pPr>
        <w:spacing w:after="120"/>
        <w:rPr>
          <w:b/>
          <w:sz w:val="20"/>
          <w:szCs w:val="20"/>
        </w:rPr>
      </w:pPr>
    </w:p>
    <w:p w:rsidR="009E680C" w:rsidRPr="00FC7A95" w:rsidRDefault="00FC135E">
      <w:pPr>
        <w:rPr>
          <w:b/>
          <w:sz w:val="20"/>
          <w:szCs w:val="20"/>
        </w:rPr>
      </w:pPr>
      <w:r w:rsidRPr="00FC7A95">
        <w:rPr>
          <w:b/>
          <w:sz w:val="20"/>
          <w:szCs w:val="20"/>
        </w:rPr>
        <w:t xml:space="preserve">In order for a policy to be </w:t>
      </w:r>
      <w:r w:rsidR="00CA0226">
        <w:rPr>
          <w:b/>
          <w:sz w:val="20"/>
          <w:szCs w:val="20"/>
        </w:rPr>
        <w:t>approved</w:t>
      </w:r>
      <w:r w:rsidRPr="00FC7A95">
        <w:rPr>
          <w:b/>
          <w:sz w:val="20"/>
          <w:szCs w:val="20"/>
        </w:rPr>
        <w:t xml:space="preserve"> under the Washington State Long-Term Care Partnership Program, the answers to all questions above should be “Yes” (or “N/A” where all requirements with respect to a provision above are not applicable).  </w:t>
      </w:r>
    </w:p>
    <w:p w:rsidR="00FC135E" w:rsidRPr="00FC7A95" w:rsidRDefault="00ED22AF">
      <w:pPr>
        <w:rPr>
          <w:b/>
          <w:sz w:val="20"/>
          <w:szCs w:val="20"/>
          <w:u w:val="single"/>
        </w:rPr>
      </w:pPr>
      <w:r>
        <w:rPr>
          <w:b/>
          <w:sz w:val="20"/>
          <w:szCs w:val="20"/>
          <w:u w:val="single"/>
        </w:rPr>
        <w:t>V</w:t>
      </w:r>
      <w:r w:rsidR="009E680C" w:rsidRPr="00FC7A95">
        <w:rPr>
          <w:b/>
          <w:sz w:val="20"/>
          <w:szCs w:val="20"/>
          <w:u w:val="single"/>
        </w:rPr>
        <w:t xml:space="preserve">. </w:t>
      </w:r>
      <w:r w:rsidR="009E680C" w:rsidRPr="00FC7A95">
        <w:rPr>
          <w:b/>
          <w:caps/>
          <w:sz w:val="20"/>
          <w:szCs w:val="20"/>
          <w:u w:val="single"/>
        </w:rPr>
        <w:t>Inflation Protection</w:t>
      </w:r>
    </w:p>
    <w:p w:rsidR="009E680C" w:rsidRDefault="009E680C">
      <w:pPr>
        <w:rPr>
          <w:sz w:val="20"/>
          <w:szCs w:val="20"/>
        </w:rPr>
      </w:pPr>
      <w:r>
        <w:rPr>
          <w:sz w:val="20"/>
          <w:szCs w:val="20"/>
        </w:rPr>
        <w:t>Does the policy</w:t>
      </w:r>
      <w:r w:rsidR="00FC7A95">
        <w:rPr>
          <w:sz w:val="20"/>
          <w:szCs w:val="20"/>
        </w:rPr>
        <w:t xml:space="preserve"> or certificate</w:t>
      </w:r>
      <w:r>
        <w:rPr>
          <w:sz w:val="20"/>
          <w:szCs w:val="20"/>
        </w:rPr>
        <w:t xml:space="preserve"> </w:t>
      </w:r>
      <w:r w:rsidR="00FC7A95">
        <w:rPr>
          <w:sz w:val="20"/>
          <w:szCs w:val="20"/>
        </w:rPr>
        <w:t>listed</w:t>
      </w:r>
      <w:r>
        <w:rPr>
          <w:sz w:val="20"/>
          <w:szCs w:val="20"/>
        </w:rPr>
        <w:t xml:space="preserve"> in Section </w:t>
      </w:r>
      <w:r w:rsidR="00A8135A">
        <w:rPr>
          <w:sz w:val="20"/>
          <w:szCs w:val="20"/>
        </w:rPr>
        <w:t>III</w:t>
      </w:r>
      <w:r w:rsidR="00FC7A95">
        <w:rPr>
          <w:sz w:val="20"/>
          <w:szCs w:val="20"/>
        </w:rPr>
        <w:t xml:space="preserve"> </w:t>
      </w:r>
      <w:r>
        <w:rPr>
          <w:sz w:val="20"/>
          <w:szCs w:val="20"/>
        </w:rPr>
        <w:t>(including certificates issued under a group insur</w:t>
      </w:r>
      <w:r w:rsidR="00FC7A95">
        <w:rPr>
          <w:sz w:val="20"/>
          <w:szCs w:val="20"/>
        </w:rPr>
        <w:t>ance contract) comply with the Partnership P</w:t>
      </w:r>
      <w:r>
        <w:rPr>
          <w:sz w:val="20"/>
          <w:szCs w:val="20"/>
        </w:rPr>
        <w:t xml:space="preserve">rogram inflation protection requirements set forth in </w:t>
      </w:r>
      <w:r w:rsidR="00983E8B" w:rsidRPr="00983E8B">
        <w:rPr>
          <w:sz w:val="20"/>
          <w:szCs w:val="20"/>
        </w:rPr>
        <w:t xml:space="preserve">WAC </w:t>
      </w:r>
      <w:r w:rsidR="001A3CA9">
        <w:rPr>
          <w:sz w:val="20"/>
          <w:szCs w:val="20"/>
        </w:rPr>
        <w:t>284-8</w:t>
      </w:r>
      <w:r w:rsidR="0011379A">
        <w:rPr>
          <w:sz w:val="20"/>
          <w:szCs w:val="20"/>
        </w:rPr>
        <w:t>3</w:t>
      </w:r>
      <w:r w:rsidR="001A3CA9">
        <w:rPr>
          <w:sz w:val="20"/>
          <w:szCs w:val="20"/>
        </w:rPr>
        <w:t>-</w:t>
      </w:r>
      <w:r w:rsidR="0011379A">
        <w:rPr>
          <w:sz w:val="20"/>
          <w:szCs w:val="20"/>
        </w:rPr>
        <w:t>41</w:t>
      </w:r>
      <w:r w:rsidR="001A3CA9">
        <w:rPr>
          <w:sz w:val="20"/>
          <w:szCs w:val="20"/>
        </w:rPr>
        <w:t>0(</w:t>
      </w:r>
      <w:r w:rsidR="0011379A">
        <w:rPr>
          <w:sz w:val="20"/>
          <w:szCs w:val="20"/>
        </w:rPr>
        <w:t>1</w:t>
      </w:r>
      <w:r w:rsidR="001A3CA9">
        <w:rPr>
          <w:sz w:val="20"/>
          <w:szCs w:val="20"/>
        </w:rPr>
        <w:t>)</w:t>
      </w:r>
      <w:r>
        <w:rPr>
          <w:sz w:val="20"/>
          <w:szCs w:val="20"/>
        </w:rPr>
        <w:t xml:space="preserve">  </w:t>
      </w:r>
    </w:p>
    <w:p w:rsidR="009E680C" w:rsidRDefault="009E680C">
      <w:pPr>
        <w:rPr>
          <w:sz w:val="20"/>
          <w:szCs w:val="20"/>
        </w:rPr>
      </w:pPr>
      <w:r>
        <w:rPr>
          <w:sz w:val="20"/>
          <w:szCs w:val="20"/>
        </w:rPr>
        <w:t>____Yes   ____No</w:t>
      </w:r>
    </w:p>
    <w:p w:rsidR="00F6340F" w:rsidRPr="00FC7A95" w:rsidRDefault="00807FFC">
      <w:pPr>
        <w:rPr>
          <w:sz w:val="20"/>
          <w:szCs w:val="20"/>
          <w:u w:val="single"/>
        </w:rPr>
      </w:pPr>
      <w:r w:rsidRPr="00FC7A95">
        <w:rPr>
          <w:b/>
          <w:sz w:val="20"/>
          <w:szCs w:val="20"/>
          <w:u w:val="single"/>
        </w:rPr>
        <w:t>V</w:t>
      </w:r>
      <w:r w:rsidR="00ED22AF">
        <w:rPr>
          <w:b/>
          <w:sz w:val="20"/>
          <w:szCs w:val="20"/>
          <w:u w:val="single"/>
        </w:rPr>
        <w:t>I</w:t>
      </w:r>
      <w:r w:rsidR="00FC135E" w:rsidRPr="00FC7A95">
        <w:rPr>
          <w:sz w:val="20"/>
          <w:szCs w:val="20"/>
          <w:u w:val="single"/>
        </w:rPr>
        <w:t xml:space="preserve">. </w:t>
      </w:r>
      <w:r w:rsidR="00FC135E" w:rsidRPr="00FC7A95">
        <w:rPr>
          <w:b/>
          <w:caps/>
          <w:sz w:val="20"/>
          <w:szCs w:val="20"/>
          <w:u w:val="single"/>
        </w:rPr>
        <w:t>Certification</w:t>
      </w:r>
    </w:p>
    <w:p w:rsidR="00FC135E" w:rsidRDefault="00FC135E">
      <w:pPr>
        <w:rPr>
          <w:sz w:val="20"/>
          <w:szCs w:val="20"/>
        </w:rPr>
      </w:pPr>
      <w:r>
        <w:rPr>
          <w:sz w:val="20"/>
          <w:szCs w:val="20"/>
        </w:rPr>
        <w:t xml:space="preserve">I hereby certify that the answers, accompanying documents, and other information set forth herein for certification of the listed policy form </w:t>
      </w:r>
      <w:r w:rsidR="00ED22AF">
        <w:rPr>
          <w:sz w:val="20"/>
          <w:szCs w:val="20"/>
        </w:rPr>
        <w:t>is</w:t>
      </w:r>
      <w:r>
        <w:rPr>
          <w:sz w:val="20"/>
          <w:szCs w:val="20"/>
        </w:rPr>
        <w:t>, to the best of my knowledge and belief, true, correct an</w:t>
      </w:r>
      <w:r w:rsidR="00ED22AF">
        <w:rPr>
          <w:sz w:val="20"/>
          <w:szCs w:val="20"/>
        </w:rPr>
        <w:t>d complete and that the policy</w:t>
      </w:r>
      <w:r>
        <w:rPr>
          <w:sz w:val="20"/>
          <w:szCs w:val="20"/>
        </w:rPr>
        <w:t xml:space="preserve"> identified in this form meet</w:t>
      </w:r>
      <w:r w:rsidR="00ED22AF">
        <w:rPr>
          <w:sz w:val="20"/>
          <w:szCs w:val="20"/>
        </w:rPr>
        <w:t>s</w:t>
      </w:r>
      <w:r>
        <w:rPr>
          <w:sz w:val="20"/>
          <w:szCs w:val="20"/>
        </w:rPr>
        <w:t xml:space="preserve"> all of the consumer protection standards required of qualified Long-Term Care Insurance Partnership Policies issued in the state of Washington.  I understand that false, inaccurate or incomplete information on this form or accompanying documents ma</w:t>
      </w:r>
      <w:r w:rsidR="00CA0226">
        <w:rPr>
          <w:sz w:val="20"/>
          <w:szCs w:val="20"/>
        </w:rPr>
        <w:t>y result in disapproval</w:t>
      </w:r>
      <w:r>
        <w:rPr>
          <w:sz w:val="20"/>
          <w:szCs w:val="20"/>
        </w:rPr>
        <w:t xml:space="preserve"> of listed policies and other administrative sanctions.</w:t>
      </w:r>
    </w:p>
    <w:tbl>
      <w:tblPr>
        <w:tblStyle w:val="TableGrid"/>
        <w:tblW w:w="0" w:type="auto"/>
        <w:tblLook w:val="04A0" w:firstRow="1" w:lastRow="0" w:firstColumn="1" w:lastColumn="0" w:noHBand="0" w:noVBand="1"/>
      </w:tblPr>
      <w:tblGrid>
        <w:gridCol w:w="4788"/>
        <w:gridCol w:w="4788"/>
      </w:tblGrid>
      <w:tr w:rsidR="00327167" w:rsidTr="00327167">
        <w:trPr>
          <w:trHeight w:val="566"/>
        </w:trPr>
        <w:tc>
          <w:tcPr>
            <w:tcW w:w="4788" w:type="dxa"/>
          </w:tcPr>
          <w:p w:rsidR="00327167" w:rsidRPr="00327167" w:rsidRDefault="00327167">
            <w:pPr>
              <w:rPr>
                <w:sz w:val="20"/>
                <w:szCs w:val="20"/>
                <w:vertAlign w:val="superscript"/>
              </w:rPr>
            </w:pPr>
            <w:r>
              <w:rPr>
                <w:sz w:val="20"/>
                <w:szCs w:val="20"/>
                <w:vertAlign w:val="superscript"/>
              </w:rPr>
              <w:t xml:space="preserve">Printed </w:t>
            </w:r>
            <w:r w:rsidRPr="00327167">
              <w:rPr>
                <w:sz w:val="20"/>
                <w:szCs w:val="20"/>
                <w:vertAlign w:val="superscript"/>
              </w:rPr>
              <w:t xml:space="preserve">Name of Officer of </w:t>
            </w:r>
            <w:r w:rsidR="0011379A">
              <w:rPr>
                <w:sz w:val="20"/>
                <w:szCs w:val="20"/>
                <w:vertAlign w:val="superscript"/>
              </w:rPr>
              <w:t>Issuer</w:t>
            </w:r>
          </w:p>
        </w:tc>
        <w:tc>
          <w:tcPr>
            <w:tcW w:w="4788" w:type="dxa"/>
          </w:tcPr>
          <w:p w:rsidR="00327167" w:rsidRPr="00327167" w:rsidRDefault="00327167">
            <w:pPr>
              <w:rPr>
                <w:sz w:val="20"/>
                <w:szCs w:val="20"/>
                <w:vertAlign w:val="superscript"/>
              </w:rPr>
            </w:pPr>
            <w:r w:rsidRPr="00327167">
              <w:rPr>
                <w:sz w:val="20"/>
                <w:szCs w:val="20"/>
                <w:vertAlign w:val="superscript"/>
              </w:rPr>
              <w:t>Title</w:t>
            </w:r>
          </w:p>
        </w:tc>
      </w:tr>
      <w:tr w:rsidR="00327167" w:rsidTr="00327167">
        <w:trPr>
          <w:trHeight w:val="539"/>
        </w:trPr>
        <w:tc>
          <w:tcPr>
            <w:tcW w:w="4788" w:type="dxa"/>
          </w:tcPr>
          <w:p w:rsidR="00327167" w:rsidRPr="00327167" w:rsidRDefault="00327167">
            <w:pPr>
              <w:rPr>
                <w:sz w:val="20"/>
                <w:szCs w:val="20"/>
                <w:vertAlign w:val="superscript"/>
              </w:rPr>
            </w:pPr>
            <w:r w:rsidRPr="00327167">
              <w:rPr>
                <w:sz w:val="20"/>
                <w:szCs w:val="20"/>
                <w:vertAlign w:val="superscript"/>
              </w:rPr>
              <w:t>Signature</w:t>
            </w:r>
          </w:p>
        </w:tc>
        <w:tc>
          <w:tcPr>
            <w:tcW w:w="4788" w:type="dxa"/>
          </w:tcPr>
          <w:p w:rsidR="00327167" w:rsidRPr="00327167" w:rsidRDefault="00327167">
            <w:pPr>
              <w:rPr>
                <w:sz w:val="20"/>
                <w:szCs w:val="20"/>
                <w:vertAlign w:val="superscript"/>
              </w:rPr>
            </w:pPr>
            <w:r w:rsidRPr="00327167">
              <w:rPr>
                <w:sz w:val="20"/>
                <w:szCs w:val="20"/>
                <w:vertAlign w:val="superscript"/>
              </w:rPr>
              <w:t>Date</w:t>
            </w:r>
          </w:p>
        </w:tc>
      </w:tr>
    </w:tbl>
    <w:p w:rsidR="00FC135E" w:rsidRPr="00AC597C" w:rsidRDefault="00FC135E" w:rsidP="00065B78">
      <w:pPr>
        <w:rPr>
          <w:sz w:val="20"/>
          <w:szCs w:val="20"/>
        </w:rPr>
      </w:pPr>
    </w:p>
    <w:sectPr w:rsidR="00FC135E" w:rsidRPr="00AC597C" w:rsidSect="00CE0204">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D3E" w:rsidRDefault="00350D3E" w:rsidP="000F41F7">
      <w:pPr>
        <w:spacing w:after="0" w:line="240" w:lineRule="auto"/>
      </w:pPr>
      <w:r>
        <w:separator/>
      </w:r>
    </w:p>
  </w:endnote>
  <w:endnote w:type="continuationSeparator" w:id="0">
    <w:p w:rsidR="00350D3E" w:rsidRDefault="00350D3E" w:rsidP="000F4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D3E" w:rsidRPr="000F41F7" w:rsidRDefault="00350D3E">
    <w:pPr>
      <w:pStyle w:val="Footer"/>
      <w:rPr>
        <w:sz w:val="20"/>
        <w:szCs w:val="20"/>
      </w:rPr>
    </w:pPr>
    <w:r w:rsidRPr="000F41F7">
      <w:rPr>
        <w:sz w:val="20"/>
        <w:szCs w:val="20"/>
      </w:rPr>
      <w:t>LTCP POLCERT</w:t>
    </w:r>
    <w:r w:rsidR="00FA3FE9">
      <w:rPr>
        <w:sz w:val="20"/>
        <w:szCs w:val="20"/>
      </w:rPr>
      <w:t xml:space="preserve"> (12/11)</w:t>
    </w:r>
    <w:r>
      <w:rPr>
        <w:sz w:val="20"/>
        <w:szCs w:val="20"/>
      </w:rPr>
      <w:tab/>
    </w:r>
    <w:r>
      <w:rPr>
        <w:sz w:val="20"/>
        <w:szCs w:val="20"/>
      </w:rPr>
      <w:tab/>
    </w:r>
  </w:p>
  <w:p w:rsidR="00350D3E" w:rsidRDefault="00350D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D3E" w:rsidRDefault="00350D3E" w:rsidP="000F41F7">
      <w:pPr>
        <w:spacing w:after="0" w:line="240" w:lineRule="auto"/>
      </w:pPr>
      <w:r>
        <w:separator/>
      </w:r>
    </w:p>
  </w:footnote>
  <w:footnote w:type="continuationSeparator" w:id="0">
    <w:p w:rsidR="00350D3E" w:rsidRDefault="00350D3E" w:rsidP="000F41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846A5"/>
    <w:multiLevelType w:val="hybridMultilevel"/>
    <w:tmpl w:val="8222E566"/>
    <w:lvl w:ilvl="0" w:tplc="9BEADD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A64AB"/>
    <w:multiLevelType w:val="hybridMultilevel"/>
    <w:tmpl w:val="259070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F4C1C"/>
    <w:multiLevelType w:val="hybridMultilevel"/>
    <w:tmpl w:val="3CA26F82"/>
    <w:lvl w:ilvl="0" w:tplc="125CD9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6059E"/>
    <w:multiLevelType w:val="hybridMultilevel"/>
    <w:tmpl w:val="D60AD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2513BE"/>
    <w:multiLevelType w:val="hybridMultilevel"/>
    <w:tmpl w:val="3C4C7DB4"/>
    <w:lvl w:ilvl="0" w:tplc="D9A63C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CC050C"/>
    <w:multiLevelType w:val="hybridMultilevel"/>
    <w:tmpl w:val="8EF84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015187"/>
    <w:multiLevelType w:val="hybridMultilevel"/>
    <w:tmpl w:val="1F927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C597C"/>
    <w:rsid w:val="00065B78"/>
    <w:rsid w:val="000A1769"/>
    <w:rsid w:val="000F41F7"/>
    <w:rsid w:val="0011379A"/>
    <w:rsid w:val="001A3CA9"/>
    <w:rsid w:val="001F4326"/>
    <w:rsid w:val="0024306A"/>
    <w:rsid w:val="00252146"/>
    <w:rsid w:val="00290550"/>
    <w:rsid w:val="003155AD"/>
    <w:rsid w:val="003164C1"/>
    <w:rsid w:val="00327167"/>
    <w:rsid w:val="003376F5"/>
    <w:rsid w:val="00350D3E"/>
    <w:rsid w:val="00365D90"/>
    <w:rsid w:val="003B568A"/>
    <w:rsid w:val="004A79BA"/>
    <w:rsid w:val="0051525F"/>
    <w:rsid w:val="00526D1D"/>
    <w:rsid w:val="005967C7"/>
    <w:rsid w:val="005C6702"/>
    <w:rsid w:val="006645C5"/>
    <w:rsid w:val="0068725E"/>
    <w:rsid w:val="0071671D"/>
    <w:rsid w:val="00740874"/>
    <w:rsid w:val="007C12BC"/>
    <w:rsid w:val="007E5C1A"/>
    <w:rsid w:val="00807FFC"/>
    <w:rsid w:val="00810A85"/>
    <w:rsid w:val="0081121A"/>
    <w:rsid w:val="008E61AA"/>
    <w:rsid w:val="00925752"/>
    <w:rsid w:val="00946534"/>
    <w:rsid w:val="00983E8B"/>
    <w:rsid w:val="00983EA7"/>
    <w:rsid w:val="009E680C"/>
    <w:rsid w:val="00A27631"/>
    <w:rsid w:val="00A35E9D"/>
    <w:rsid w:val="00A8135A"/>
    <w:rsid w:val="00A87572"/>
    <w:rsid w:val="00AC597C"/>
    <w:rsid w:val="00AD4501"/>
    <w:rsid w:val="00AF67C3"/>
    <w:rsid w:val="00B37249"/>
    <w:rsid w:val="00B41AEF"/>
    <w:rsid w:val="00B5760A"/>
    <w:rsid w:val="00B90280"/>
    <w:rsid w:val="00BB2C2D"/>
    <w:rsid w:val="00C76621"/>
    <w:rsid w:val="00CA0226"/>
    <w:rsid w:val="00CE0204"/>
    <w:rsid w:val="00D344DC"/>
    <w:rsid w:val="00DE550A"/>
    <w:rsid w:val="00E50664"/>
    <w:rsid w:val="00E60106"/>
    <w:rsid w:val="00ED22AF"/>
    <w:rsid w:val="00EE429E"/>
    <w:rsid w:val="00F6340F"/>
    <w:rsid w:val="00F80578"/>
    <w:rsid w:val="00F956FF"/>
    <w:rsid w:val="00F97352"/>
    <w:rsid w:val="00FA3FE9"/>
    <w:rsid w:val="00FC135E"/>
    <w:rsid w:val="00FC53D9"/>
    <w:rsid w:val="00FC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B76F8-1D73-455E-9791-87791DE8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501"/>
  </w:style>
  <w:style w:type="paragraph" w:styleId="Heading1">
    <w:name w:val="heading 1"/>
    <w:basedOn w:val="Normal"/>
    <w:link w:val="Heading1Char"/>
    <w:uiPriority w:val="9"/>
    <w:qFormat/>
    <w:rsid w:val="00E50664"/>
    <w:pPr>
      <w:spacing w:after="120" w:line="240" w:lineRule="auto"/>
      <w:outlineLvl w:val="0"/>
    </w:pPr>
    <w:rPr>
      <w:rFonts w:ascii="Arial Black" w:eastAsia="Times New Roman" w:hAnsi="Arial Black"/>
      <w:color w:val="00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59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C597C"/>
    <w:pPr>
      <w:ind w:left="720"/>
      <w:contextualSpacing/>
    </w:pPr>
  </w:style>
  <w:style w:type="paragraph" w:styleId="Header">
    <w:name w:val="header"/>
    <w:basedOn w:val="Normal"/>
    <w:link w:val="HeaderChar"/>
    <w:uiPriority w:val="99"/>
    <w:semiHidden/>
    <w:unhideWhenUsed/>
    <w:rsid w:val="000F41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1F7"/>
  </w:style>
  <w:style w:type="paragraph" w:styleId="Footer">
    <w:name w:val="footer"/>
    <w:basedOn w:val="Normal"/>
    <w:link w:val="FooterChar"/>
    <w:uiPriority w:val="99"/>
    <w:unhideWhenUsed/>
    <w:rsid w:val="000F4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1F7"/>
  </w:style>
  <w:style w:type="paragraph" w:styleId="BalloonText">
    <w:name w:val="Balloon Text"/>
    <w:basedOn w:val="Normal"/>
    <w:link w:val="BalloonTextChar"/>
    <w:uiPriority w:val="99"/>
    <w:semiHidden/>
    <w:unhideWhenUsed/>
    <w:rsid w:val="000F4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1F7"/>
    <w:rPr>
      <w:rFonts w:ascii="Tahoma" w:hAnsi="Tahoma" w:cs="Tahoma"/>
      <w:sz w:val="16"/>
      <w:szCs w:val="16"/>
    </w:rPr>
  </w:style>
  <w:style w:type="character" w:styleId="CommentReference">
    <w:name w:val="annotation reference"/>
    <w:basedOn w:val="DefaultParagraphFont"/>
    <w:uiPriority w:val="99"/>
    <w:semiHidden/>
    <w:unhideWhenUsed/>
    <w:rsid w:val="00365D90"/>
    <w:rPr>
      <w:sz w:val="16"/>
      <w:szCs w:val="16"/>
    </w:rPr>
  </w:style>
  <w:style w:type="paragraph" w:styleId="CommentText">
    <w:name w:val="annotation text"/>
    <w:basedOn w:val="Normal"/>
    <w:link w:val="CommentTextChar"/>
    <w:uiPriority w:val="99"/>
    <w:semiHidden/>
    <w:unhideWhenUsed/>
    <w:rsid w:val="00365D90"/>
    <w:pPr>
      <w:spacing w:line="240" w:lineRule="auto"/>
    </w:pPr>
    <w:rPr>
      <w:sz w:val="20"/>
      <w:szCs w:val="20"/>
    </w:rPr>
  </w:style>
  <w:style w:type="character" w:customStyle="1" w:styleId="CommentTextChar">
    <w:name w:val="Comment Text Char"/>
    <w:basedOn w:val="DefaultParagraphFont"/>
    <w:link w:val="CommentText"/>
    <w:uiPriority w:val="99"/>
    <w:semiHidden/>
    <w:rsid w:val="00365D90"/>
    <w:rPr>
      <w:sz w:val="20"/>
      <w:szCs w:val="20"/>
    </w:rPr>
  </w:style>
  <w:style w:type="paragraph" w:styleId="CommentSubject">
    <w:name w:val="annotation subject"/>
    <w:basedOn w:val="CommentText"/>
    <w:next w:val="CommentText"/>
    <w:link w:val="CommentSubjectChar"/>
    <w:uiPriority w:val="99"/>
    <w:semiHidden/>
    <w:unhideWhenUsed/>
    <w:rsid w:val="00365D90"/>
    <w:rPr>
      <w:b/>
      <w:bCs/>
    </w:rPr>
  </w:style>
  <w:style w:type="character" w:customStyle="1" w:styleId="CommentSubjectChar">
    <w:name w:val="Comment Subject Char"/>
    <w:basedOn w:val="CommentTextChar"/>
    <w:link w:val="CommentSubject"/>
    <w:uiPriority w:val="99"/>
    <w:semiHidden/>
    <w:rsid w:val="00365D90"/>
    <w:rPr>
      <w:b/>
      <w:bCs/>
      <w:sz w:val="20"/>
      <w:szCs w:val="20"/>
    </w:rPr>
  </w:style>
  <w:style w:type="character" w:customStyle="1" w:styleId="Heading1Char">
    <w:name w:val="Heading 1 Char"/>
    <w:basedOn w:val="DefaultParagraphFont"/>
    <w:link w:val="Heading1"/>
    <w:uiPriority w:val="9"/>
    <w:rsid w:val="00E50664"/>
    <w:rPr>
      <w:rFonts w:ascii="Arial Black" w:eastAsia="Times New Roman" w:hAnsi="Arial Black"/>
      <w:color w:val="000000"/>
      <w:kern w:val="3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E4208-30BB-43EA-A3FD-354316B04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8F77DE5D.dotm</Template>
  <TotalTime>9</TotalTime>
  <Pages>3</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Long Term Care partnership policy certification form</vt:lpstr>
    </vt:vector>
  </TitlesOfParts>
  <Company>Office of the Insurance Commissioner</Company>
  <LinksUpToDate>false</LinksUpToDate>
  <CharactersWithSpaces>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Care partnership policy certification form</dc:title>
  <dc:subject>Certification form with directions as well as an explanation regarding the long-term care partnership policy certification process.</dc:subject>
  <dc:creator>mikes</dc:creator>
  <cp:keywords/>
  <dc:description/>
  <cp:lastModifiedBy>Dallenbach, Maria (OIC)</cp:lastModifiedBy>
  <cp:revision>4</cp:revision>
  <cp:lastPrinted>2011-07-14T21:21:00Z</cp:lastPrinted>
  <dcterms:created xsi:type="dcterms:W3CDTF">2012-10-08T17:48:00Z</dcterms:created>
  <dcterms:modified xsi:type="dcterms:W3CDTF">2016-09-12T20:19:00Z</dcterms:modified>
</cp:coreProperties>
</file>